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4C64" w14:textId="3BCFC66F" w:rsidR="00A33A31" w:rsidRPr="00AE2197" w:rsidRDefault="00A33A31" w:rsidP="00AE2197">
      <w:pPr>
        <w:pStyle w:val="NormalWeb"/>
        <w:jc w:val="center"/>
        <w:rPr>
          <w:rFonts w:asciiTheme="majorHAnsi" w:hAnsiTheme="majorHAnsi"/>
          <w:b/>
          <w:sz w:val="24"/>
          <w:szCs w:val="24"/>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129"/>
        <w:gridCol w:w="6387"/>
      </w:tblGrid>
      <w:tr w:rsidR="00A33A31" w:rsidRPr="0034553A" w14:paraId="62B34C67" w14:textId="77777777" w:rsidTr="009173F4">
        <w:trPr>
          <w:trHeight w:val="684"/>
        </w:trPr>
        <w:tc>
          <w:tcPr>
            <w:tcW w:w="2129" w:type="dxa"/>
            <w:shd w:val="clear" w:color="auto" w:fill="C5E0B3"/>
            <w:vAlign w:val="center"/>
          </w:tcPr>
          <w:p w14:paraId="62B34C65" w14:textId="77777777" w:rsidR="00A33A31" w:rsidRPr="0034553A" w:rsidRDefault="007D0F83" w:rsidP="00BC66FA">
            <w:pPr>
              <w:pStyle w:val="NormalWeb"/>
              <w:rPr>
                <w:rFonts w:asciiTheme="majorHAnsi" w:hAnsiTheme="majorHAnsi"/>
                <w:b/>
              </w:rPr>
            </w:pPr>
            <w:r>
              <w:rPr>
                <w:rFonts w:asciiTheme="majorHAnsi" w:hAnsiTheme="majorHAnsi"/>
                <w:b/>
              </w:rPr>
              <w:t>BUSINESS NAME:</w:t>
            </w:r>
          </w:p>
        </w:tc>
        <w:tc>
          <w:tcPr>
            <w:tcW w:w="6387" w:type="dxa"/>
            <w:shd w:val="clear" w:color="auto" w:fill="C5E0B3"/>
            <w:vAlign w:val="center"/>
          </w:tcPr>
          <w:p w14:paraId="62B34C66" w14:textId="77777777" w:rsidR="00A33A31" w:rsidRPr="0034553A" w:rsidRDefault="007D0F83" w:rsidP="00BC66FA">
            <w:pPr>
              <w:pStyle w:val="NormalWeb"/>
              <w:rPr>
                <w:rFonts w:asciiTheme="majorHAnsi" w:hAnsiTheme="majorHAnsi"/>
                <w:b/>
              </w:rPr>
            </w:pPr>
            <w:r>
              <w:rPr>
                <w:rFonts w:asciiTheme="majorHAnsi" w:hAnsiTheme="majorHAnsi"/>
                <w:b/>
              </w:rPr>
              <w:t>SOME HANDY INFO TO CONSIDER:</w:t>
            </w:r>
          </w:p>
        </w:tc>
      </w:tr>
      <w:tr w:rsidR="009E70A3" w:rsidRPr="0034553A" w14:paraId="62B34C6D" w14:textId="77777777" w:rsidTr="009173F4">
        <w:trPr>
          <w:trHeight w:val="684"/>
        </w:trPr>
        <w:tc>
          <w:tcPr>
            <w:tcW w:w="2129" w:type="dxa"/>
            <w:shd w:val="clear" w:color="auto" w:fill="C5E0B3"/>
            <w:vAlign w:val="center"/>
          </w:tcPr>
          <w:p w14:paraId="2EBD268F" w14:textId="77777777" w:rsidR="00A34270" w:rsidRDefault="00A34270" w:rsidP="00BC66FA">
            <w:pPr>
              <w:pStyle w:val="NormalWeb"/>
              <w:rPr>
                <w:rFonts w:asciiTheme="majorHAnsi" w:hAnsiTheme="majorHAnsi"/>
                <w:b/>
              </w:rPr>
            </w:pPr>
          </w:p>
          <w:p w14:paraId="62B34C69" w14:textId="1617EBC8" w:rsidR="009E70A3" w:rsidRDefault="009E70A3" w:rsidP="00BC66FA">
            <w:pPr>
              <w:pStyle w:val="NormalWeb"/>
              <w:rPr>
                <w:rFonts w:asciiTheme="majorHAnsi" w:hAnsiTheme="majorHAnsi"/>
                <w:b/>
              </w:rPr>
            </w:pPr>
            <w:r>
              <w:rPr>
                <w:rFonts w:asciiTheme="majorHAnsi" w:hAnsiTheme="majorHAnsi"/>
                <w:b/>
              </w:rPr>
              <w:t>BARWON HEALTH MENTAL HEALTH DRUGS &amp; ALC</w:t>
            </w:r>
            <w:r w:rsidR="001972F0">
              <w:rPr>
                <w:rFonts w:asciiTheme="majorHAnsi" w:hAnsiTheme="majorHAnsi"/>
                <w:b/>
              </w:rPr>
              <w:t>OHOL SERVICES</w:t>
            </w:r>
          </w:p>
          <w:p w14:paraId="62B34C6A" w14:textId="77777777" w:rsidR="001972F0" w:rsidRDefault="001972F0" w:rsidP="00BC66FA">
            <w:pPr>
              <w:pStyle w:val="NormalWeb"/>
              <w:rPr>
                <w:rFonts w:asciiTheme="majorHAnsi" w:hAnsiTheme="majorHAnsi"/>
                <w:b/>
              </w:rPr>
            </w:pPr>
          </w:p>
        </w:tc>
        <w:tc>
          <w:tcPr>
            <w:tcW w:w="6387" w:type="dxa"/>
            <w:vAlign w:val="center"/>
          </w:tcPr>
          <w:p w14:paraId="62B34C6B" w14:textId="77777777" w:rsidR="009E70A3" w:rsidRDefault="001972F0" w:rsidP="00BC66FA">
            <w:pPr>
              <w:rPr>
                <w:rFonts w:asciiTheme="majorHAnsi" w:hAnsiTheme="majorHAnsi"/>
                <w:color w:val="000000" w:themeColor="text1"/>
                <w:sz w:val="20"/>
                <w:szCs w:val="20"/>
              </w:rPr>
            </w:pPr>
            <w:r>
              <w:rPr>
                <w:rFonts w:asciiTheme="majorHAnsi" w:hAnsiTheme="majorHAnsi"/>
                <w:color w:val="000000" w:themeColor="text1"/>
                <w:sz w:val="20"/>
                <w:szCs w:val="20"/>
              </w:rPr>
              <w:t xml:space="preserve">Information assessment and referral- Specialist mental health services aimed at serious mental health illness or disability. Information, Assessment and Referral 24 hours per day 7 days per week for the Geelong/ Barwon Region </w:t>
            </w:r>
          </w:p>
          <w:p w14:paraId="62B34C6C" w14:textId="77777777" w:rsidR="001972F0" w:rsidRDefault="001972F0" w:rsidP="00BC66FA">
            <w:pPr>
              <w:rPr>
                <w:rFonts w:asciiTheme="majorHAnsi" w:hAnsiTheme="majorHAnsi"/>
                <w:color w:val="000000" w:themeColor="text1"/>
                <w:sz w:val="20"/>
                <w:szCs w:val="20"/>
              </w:rPr>
            </w:pPr>
            <w:r>
              <w:rPr>
                <w:rFonts w:asciiTheme="majorHAnsi" w:hAnsiTheme="majorHAnsi"/>
                <w:color w:val="000000" w:themeColor="text1"/>
                <w:sz w:val="20"/>
                <w:szCs w:val="20"/>
              </w:rPr>
              <w:t>Ph: 1300 094 187</w:t>
            </w:r>
            <w:r>
              <w:rPr>
                <w:rStyle w:val="FootnoteReference"/>
                <w:rFonts w:asciiTheme="majorHAnsi" w:hAnsiTheme="majorHAnsi"/>
                <w:color w:val="000000" w:themeColor="text1"/>
                <w:sz w:val="20"/>
                <w:szCs w:val="20"/>
              </w:rPr>
              <w:footnoteReference w:id="1"/>
            </w:r>
          </w:p>
        </w:tc>
      </w:tr>
      <w:tr w:rsidR="002D5EDF" w:rsidRPr="0034553A" w14:paraId="62B34C73" w14:textId="77777777" w:rsidTr="009173F4">
        <w:trPr>
          <w:trHeight w:val="684"/>
        </w:trPr>
        <w:tc>
          <w:tcPr>
            <w:tcW w:w="2129" w:type="dxa"/>
            <w:shd w:val="clear" w:color="auto" w:fill="C5E0B3"/>
            <w:vAlign w:val="center"/>
          </w:tcPr>
          <w:p w14:paraId="62B34C6E" w14:textId="77777777" w:rsidR="002D5EDF" w:rsidRDefault="00CA554F" w:rsidP="00BC66FA">
            <w:pPr>
              <w:pStyle w:val="NormalWeb"/>
              <w:rPr>
                <w:rFonts w:asciiTheme="majorHAnsi" w:hAnsiTheme="majorHAnsi"/>
                <w:b/>
              </w:rPr>
            </w:pPr>
            <w:r>
              <w:rPr>
                <w:rFonts w:asciiTheme="majorHAnsi" w:hAnsiTheme="majorHAnsi"/>
                <w:b/>
              </w:rPr>
              <w:t>HEADSPACE</w:t>
            </w:r>
          </w:p>
        </w:tc>
        <w:tc>
          <w:tcPr>
            <w:tcW w:w="6387" w:type="dxa"/>
            <w:vAlign w:val="center"/>
          </w:tcPr>
          <w:p w14:paraId="62B34C6F" w14:textId="77777777" w:rsidR="002D5EDF" w:rsidRDefault="002D5EDF" w:rsidP="00BC66FA">
            <w:pPr>
              <w:rPr>
                <w:rFonts w:asciiTheme="majorHAnsi" w:hAnsiTheme="majorHAnsi"/>
                <w:color w:val="000000" w:themeColor="text1"/>
                <w:sz w:val="20"/>
                <w:szCs w:val="20"/>
              </w:rPr>
            </w:pPr>
          </w:p>
          <w:p w14:paraId="62B34C70" w14:textId="77777777" w:rsidR="00EE48CC" w:rsidRDefault="00CA554F" w:rsidP="007329EF">
            <w:pPr>
              <w:rPr>
                <w:rFonts w:asciiTheme="majorHAnsi" w:hAnsiTheme="majorHAnsi"/>
                <w:color w:val="000000" w:themeColor="text1"/>
                <w:sz w:val="20"/>
                <w:szCs w:val="20"/>
              </w:rPr>
            </w:pPr>
            <w:r>
              <w:rPr>
                <w:rFonts w:asciiTheme="majorHAnsi" w:hAnsiTheme="majorHAnsi"/>
                <w:color w:val="000000" w:themeColor="text1"/>
                <w:sz w:val="20"/>
                <w:szCs w:val="20"/>
              </w:rPr>
              <w:t>Mental Health foundation that supports young people aged 12-25 years who are g</w:t>
            </w:r>
            <w:r w:rsidR="0064164C">
              <w:rPr>
                <w:rFonts w:asciiTheme="majorHAnsi" w:hAnsiTheme="majorHAnsi"/>
                <w:color w:val="000000" w:themeColor="text1"/>
                <w:sz w:val="20"/>
                <w:szCs w:val="20"/>
              </w:rPr>
              <w:t xml:space="preserve">oing through tough times, with </w:t>
            </w:r>
            <w:r>
              <w:rPr>
                <w:rFonts w:asciiTheme="majorHAnsi" w:hAnsiTheme="majorHAnsi"/>
                <w:color w:val="000000" w:themeColor="text1"/>
                <w:sz w:val="20"/>
                <w:szCs w:val="20"/>
              </w:rPr>
              <w:t xml:space="preserve">information and resource, </w:t>
            </w:r>
            <w:proofErr w:type="gramStart"/>
            <w:r>
              <w:rPr>
                <w:rFonts w:asciiTheme="majorHAnsi" w:hAnsiTheme="majorHAnsi"/>
                <w:color w:val="000000" w:themeColor="text1"/>
                <w:sz w:val="20"/>
                <w:szCs w:val="20"/>
              </w:rPr>
              <w:t>drop in</w:t>
            </w:r>
            <w:proofErr w:type="gramEnd"/>
            <w:r>
              <w:rPr>
                <w:rFonts w:asciiTheme="majorHAnsi" w:hAnsiTheme="majorHAnsi"/>
                <w:color w:val="000000" w:themeColor="text1"/>
                <w:sz w:val="20"/>
                <w:szCs w:val="20"/>
              </w:rPr>
              <w:t xml:space="preserve"> centres, counselling and online and phone supports ph: 1800 650 890</w:t>
            </w:r>
          </w:p>
          <w:p w14:paraId="62B34C71" w14:textId="77777777" w:rsidR="00EE48CC" w:rsidRDefault="001972F0" w:rsidP="007329EF">
            <w:pPr>
              <w:rPr>
                <w:rFonts w:asciiTheme="majorHAnsi" w:hAnsiTheme="majorHAnsi"/>
                <w:color w:val="000000" w:themeColor="text1"/>
                <w:sz w:val="20"/>
                <w:szCs w:val="20"/>
              </w:rPr>
            </w:pPr>
            <w:r>
              <w:rPr>
                <w:rFonts w:asciiTheme="majorHAnsi" w:hAnsiTheme="majorHAnsi"/>
                <w:color w:val="000000" w:themeColor="text1"/>
                <w:sz w:val="20"/>
                <w:szCs w:val="20"/>
              </w:rPr>
              <w:t>Website</w:t>
            </w:r>
            <w:r w:rsidR="00EE48CC">
              <w:rPr>
                <w:rFonts w:asciiTheme="majorHAnsi" w:hAnsiTheme="majorHAnsi"/>
                <w:color w:val="000000" w:themeColor="text1"/>
                <w:sz w:val="20"/>
                <w:szCs w:val="20"/>
              </w:rPr>
              <w:t xml:space="preserve">: </w:t>
            </w:r>
            <w:r w:rsidR="00CA554F">
              <w:rPr>
                <w:rFonts w:asciiTheme="majorHAnsi" w:hAnsiTheme="majorHAnsi"/>
                <w:sz w:val="20"/>
                <w:szCs w:val="20"/>
              </w:rPr>
              <w:t>www.headspace.org.au</w:t>
            </w:r>
          </w:p>
          <w:p w14:paraId="62B34C72" w14:textId="77777777" w:rsidR="00EE48CC" w:rsidRDefault="00EE48CC" w:rsidP="007329EF">
            <w:pPr>
              <w:rPr>
                <w:rFonts w:asciiTheme="majorHAnsi" w:hAnsiTheme="majorHAnsi"/>
                <w:color w:val="000000" w:themeColor="text1"/>
                <w:sz w:val="20"/>
                <w:szCs w:val="20"/>
              </w:rPr>
            </w:pPr>
          </w:p>
        </w:tc>
      </w:tr>
      <w:tr w:rsidR="00E60A8B" w:rsidRPr="0034553A" w14:paraId="62B34C7D" w14:textId="77777777" w:rsidTr="009173F4">
        <w:trPr>
          <w:trHeight w:val="684"/>
        </w:trPr>
        <w:tc>
          <w:tcPr>
            <w:tcW w:w="2129" w:type="dxa"/>
            <w:shd w:val="clear" w:color="auto" w:fill="C5E0B3"/>
            <w:vAlign w:val="center"/>
          </w:tcPr>
          <w:p w14:paraId="62B34C74" w14:textId="77777777" w:rsidR="00877B12" w:rsidRDefault="00877B12" w:rsidP="00BC66FA">
            <w:pPr>
              <w:pStyle w:val="NormalWeb"/>
              <w:rPr>
                <w:rFonts w:asciiTheme="majorHAnsi" w:hAnsiTheme="majorHAnsi"/>
                <w:b/>
              </w:rPr>
            </w:pPr>
          </w:p>
          <w:p w14:paraId="62B34C75" w14:textId="77777777" w:rsidR="00E60A8B" w:rsidRDefault="00CA554F" w:rsidP="00BC66FA">
            <w:pPr>
              <w:pStyle w:val="NormalWeb"/>
              <w:rPr>
                <w:rFonts w:asciiTheme="majorHAnsi" w:hAnsiTheme="majorHAnsi"/>
                <w:b/>
              </w:rPr>
            </w:pPr>
            <w:r>
              <w:rPr>
                <w:rFonts w:asciiTheme="majorHAnsi" w:hAnsiTheme="majorHAnsi"/>
                <w:b/>
              </w:rPr>
              <w:t>BEYOND BLUE</w:t>
            </w:r>
            <w:r w:rsidR="00877B12">
              <w:rPr>
                <w:rFonts w:asciiTheme="majorHAnsi" w:hAnsiTheme="majorHAnsi"/>
                <w:b/>
              </w:rPr>
              <w:t xml:space="preserve"> and</w:t>
            </w:r>
          </w:p>
          <w:p w14:paraId="62B34C76" w14:textId="77777777" w:rsidR="00877B12" w:rsidRDefault="00877B12" w:rsidP="00BC66FA">
            <w:pPr>
              <w:pStyle w:val="NormalWeb"/>
              <w:rPr>
                <w:rFonts w:asciiTheme="majorHAnsi" w:hAnsiTheme="majorHAnsi"/>
                <w:b/>
              </w:rPr>
            </w:pPr>
            <w:r>
              <w:rPr>
                <w:rFonts w:asciiTheme="majorHAnsi" w:hAnsiTheme="majorHAnsi"/>
                <w:b/>
              </w:rPr>
              <w:t>YOUTH BEYOND BLUE</w:t>
            </w:r>
          </w:p>
          <w:p w14:paraId="62B34C77" w14:textId="77777777" w:rsidR="00877B12" w:rsidRDefault="00877B12" w:rsidP="00BC66FA">
            <w:pPr>
              <w:pStyle w:val="NormalWeb"/>
              <w:rPr>
                <w:rFonts w:asciiTheme="majorHAnsi" w:hAnsiTheme="majorHAnsi"/>
                <w:b/>
              </w:rPr>
            </w:pPr>
          </w:p>
        </w:tc>
        <w:tc>
          <w:tcPr>
            <w:tcW w:w="6387" w:type="dxa"/>
            <w:vAlign w:val="center"/>
          </w:tcPr>
          <w:p w14:paraId="62B34C78" w14:textId="77777777" w:rsidR="00877B12" w:rsidRDefault="00877B12" w:rsidP="00BC66FA">
            <w:pPr>
              <w:rPr>
                <w:rFonts w:asciiTheme="majorHAnsi" w:hAnsiTheme="majorHAnsi"/>
                <w:color w:val="000000" w:themeColor="text1"/>
                <w:sz w:val="20"/>
                <w:szCs w:val="20"/>
              </w:rPr>
            </w:pPr>
          </w:p>
          <w:p w14:paraId="62B34C79" w14:textId="77777777" w:rsidR="00E60A8B" w:rsidRDefault="00877B12" w:rsidP="00BC66FA">
            <w:pPr>
              <w:rPr>
                <w:rFonts w:asciiTheme="majorHAnsi" w:hAnsiTheme="majorHAnsi"/>
                <w:color w:val="000000" w:themeColor="text1"/>
                <w:sz w:val="20"/>
                <w:szCs w:val="20"/>
              </w:rPr>
            </w:pPr>
            <w:r>
              <w:rPr>
                <w:rFonts w:asciiTheme="majorHAnsi" w:hAnsiTheme="majorHAnsi"/>
                <w:color w:val="000000" w:themeColor="text1"/>
                <w:sz w:val="20"/>
                <w:szCs w:val="20"/>
              </w:rPr>
              <w:t>Beyond Blue provides free online and telephone helplines for people experiencing depression, anxiety and or other mental health issues. By calling 1300 226 636 you can talk to trained mental health professionals who can give you support and Advice</w:t>
            </w:r>
          </w:p>
          <w:p w14:paraId="62B34C7A" w14:textId="77777777" w:rsidR="00877B12" w:rsidRDefault="00877B12" w:rsidP="00BC66FA">
            <w:pPr>
              <w:rPr>
                <w:rFonts w:asciiTheme="majorHAnsi" w:hAnsiTheme="majorHAnsi"/>
                <w:color w:val="000000" w:themeColor="text1"/>
                <w:sz w:val="20"/>
                <w:szCs w:val="20"/>
              </w:rPr>
            </w:pPr>
          </w:p>
          <w:p w14:paraId="62B34C7B" w14:textId="77777777" w:rsidR="00877B12" w:rsidRDefault="001972F0" w:rsidP="00BC66FA">
            <w:pPr>
              <w:rPr>
                <w:rFonts w:asciiTheme="majorHAnsi" w:hAnsiTheme="majorHAnsi"/>
                <w:color w:val="000000" w:themeColor="text1"/>
                <w:sz w:val="20"/>
                <w:szCs w:val="20"/>
              </w:rPr>
            </w:pPr>
            <w:r>
              <w:rPr>
                <w:rFonts w:asciiTheme="majorHAnsi" w:hAnsiTheme="majorHAnsi"/>
                <w:color w:val="000000" w:themeColor="text1"/>
                <w:sz w:val="20"/>
                <w:szCs w:val="20"/>
              </w:rPr>
              <w:t>Ph.</w:t>
            </w:r>
            <w:r w:rsidR="00877B12">
              <w:rPr>
                <w:rFonts w:asciiTheme="majorHAnsi" w:hAnsiTheme="majorHAnsi"/>
                <w:color w:val="000000" w:themeColor="text1"/>
                <w:sz w:val="20"/>
                <w:szCs w:val="20"/>
              </w:rPr>
              <w:t>: 1300 226 636</w:t>
            </w:r>
          </w:p>
          <w:p w14:paraId="62B34C7C" w14:textId="77777777" w:rsidR="00514D9B" w:rsidRDefault="00514D9B" w:rsidP="00877B12">
            <w:pPr>
              <w:rPr>
                <w:rFonts w:asciiTheme="majorHAnsi" w:hAnsiTheme="majorHAnsi"/>
                <w:color w:val="000000" w:themeColor="text1"/>
                <w:sz w:val="20"/>
                <w:szCs w:val="20"/>
              </w:rPr>
            </w:pPr>
          </w:p>
        </w:tc>
      </w:tr>
      <w:tr w:rsidR="001E207B" w:rsidRPr="0034553A" w14:paraId="62B34C84" w14:textId="77777777" w:rsidTr="009173F4">
        <w:trPr>
          <w:trHeight w:val="684"/>
        </w:trPr>
        <w:tc>
          <w:tcPr>
            <w:tcW w:w="2129" w:type="dxa"/>
            <w:shd w:val="clear" w:color="auto" w:fill="C5E0B3"/>
            <w:vAlign w:val="center"/>
          </w:tcPr>
          <w:p w14:paraId="62B34C7E" w14:textId="77777777" w:rsidR="001E207B" w:rsidRDefault="00877B12" w:rsidP="00877B12">
            <w:pPr>
              <w:pStyle w:val="NormalWeb"/>
              <w:rPr>
                <w:rFonts w:asciiTheme="majorHAnsi" w:hAnsiTheme="majorHAnsi"/>
                <w:b/>
              </w:rPr>
            </w:pPr>
            <w:r>
              <w:rPr>
                <w:rFonts w:asciiTheme="majorHAnsi" w:hAnsiTheme="majorHAnsi"/>
                <w:b/>
              </w:rPr>
              <w:t>SANE AUSTRALIA</w:t>
            </w:r>
          </w:p>
        </w:tc>
        <w:tc>
          <w:tcPr>
            <w:tcW w:w="6387" w:type="dxa"/>
            <w:vAlign w:val="center"/>
          </w:tcPr>
          <w:p w14:paraId="62B34C7F" w14:textId="77777777" w:rsidR="00957FEB" w:rsidRDefault="00957FEB" w:rsidP="00BC66FA">
            <w:pPr>
              <w:rPr>
                <w:rFonts w:asciiTheme="majorHAnsi" w:hAnsiTheme="majorHAnsi"/>
                <w:color w:val="000000" w:themeColor="text1"/>
                <w:sz w:val="20"/>
                <w:szCs w:val="20"/>
              </w:rPr>
            </w:pPr>
          </w:p>
          <w:p w14:paraId="62B34C80" w14:textId="77777777" w:rsidR="00957FEB" w:rsidRDefault="0064164C" w:rsidP="00877B12">
            <w:pPr>
              <w:rPr>
                <w:rFonts w:asciiTheme="majorHAnsi" w:hAnsiTheme="majorHAnsi"/>
                <w:color w:val="000000" w:themeColor="text1"/>
                <w:sz w:val="20"/>
                <w:szCs w:val="20"/>
              </w:rPr>
            </w:pPr>
            <w:r>
              <w:rPr>
                <w:rFonts w:asciiTheme="majorHAnsi" w:hAnsiTheme="majorHAnsi"/>
                <w:color w:val="000000" w:themeColor="text1"/>
                <w:sz w:val="20"/>
                <w:szCs w:val="20"/>
              </w:rPr>
              <w:t xml:space="preserve">Sane is a national organisation, </w:t>
            </w:r>
            <w:r w:rsidR="00877B12">
              <w:rPr>
                <w:rFonts w:asciiTheme="majorHAnsi" w:hAnsiTheme="majorHAnsi"/>
                <w:color w:val="000000" w:themeColor="text1"/>
                <w:sz w:val="20"/>
                <w:szCs w:val="20"/>
              </w:rPr>
              <w:t xml:space="preserve">which helps all Australians affected by mental illness to lead a better life- through support, </w:t>
            </w:r>
            <w:proofErr w:type="gramStart"/>
            <w:r w:rsidR="00877B12">
              <w:rPr>
                <w:rFonts w:asciiTheme="majorHAnsi" w:hAnsiTheme="majorHAnsi"/>
                <w:color w:val="000000" w:themeColor="text1"/>
                <w:sz w:val="20"/>
                <w:szCs w:val="20"/>
              </w:rPr>
              <w:t>training</w:t>
            </w:r>
            <w:proofErr w:type="gramEnd"/>
            <w:r w:rsidR="00877B12">
              <w:rPr>
                <w:rFonts w:asciiTheme="majorHAnsi" w:hAnsiTheme="majorHAnsi"/>
                <w:color w:val="000000" w:themeColor="text1"/>
                <w:sz w:val="20"/>
                <w:szCs w:val="20"/>
              </w:rPr>
              <w:t xml:space="preserve"> and education.</w:t>
            </w:r>
          </w:p>
          <w:p w14:paraId="62B34C81" w14:textId="77777777" w:rsidR="00877B12" w:rsidRDefault="00877B12" w:rsidP="00877B12">
            <w:pPr>
              <w:rPr>
                <w:rFonts w:asciiTheme="majorHAnsi" w:hAnsiTheme="majorHAnsi"/>
                <w:color w:val="000000" w:themeColor="text1"/>
                <w:sz w:val="20"/>
                <w:szCs w:val="20"/>
              </w:rPr>
            </w:pPr>
          </w:p>
          <w:p w14:paraId="62B34C82" w14:textId="77777777" w:rsidR="000E3A0D" w:rsidRDefault="0064164C" w:rsidP="00877B12">
            <w:pPr>
              <w:rPr>
                <w:rFonts w:asciiTheme="majorHAnsi" w:hAnsiTheme="majorHAnsi"/>
                <w:color w:val="000000" w:themeColor="text1"/>
                <w:sz w:val="20"/>
                <w:szCs w:val="20"/>
              </w:rPr>
            </w:pPr>
            <w:r>
              <w:rPr>
                <w:rFonts w:asciiTheme="majorHAnsi" w:hAnsiTheme="majorHAnsi"/>
                <w:color w:val="000000" w:themeColor="text1"/>
                <w:sz w:val="20"/>
                <w:szCs w:val="20"/>
              </w:rPr>
              <w:t>p</w:t>
            </w:r>
            <w:r w:rsidR="000E3A0D">
              <w:rPr>
                <w:rFonts w:asciiTheme="majorHAnsi" w:hAnsiTheme="majorHAnsi"/>
                <w:color w:val="000000" w:themeColor="text1"/>
                <w:sz w:val="20"/>
                <w:szCs w:val="20"/>
              </w:rPr>
              <w:t>h: 1800 187 263</w:t>
            </w:r>
            <w:r w:rsidR="001972F0">
              <w:rPr>
                <w:rFonts w:asciiTheme="majorHAnsi" w:hAnsiTheme="majorHAnsi"/>
                <w:color w:val="000000" w:themeColor="text1"/>
                <w:sz w:val="20"/>
                <w:szCs w:val="20"/>
              </w:rPr>
              <w:t xml:space="preserve">, </w:t>
            </w:r>
            <w:r w:rsidR="000E3A0D">
              <w:rPr>
                <w:rFonts w:asciiTheme="majorHAnsi" w:hAnsiTheme="majorHAnsi"/>
                <w:color w:val="000000" w:themeColor="text1"/>
                <w:sz w:val="20"/>
                <w:szCs w:val="20"/>
              </w:rPr>
              <w:t>www.sane.org</w:t>
            </w:r>
          </w:p>
          <w:p w14:paraId="62B34C83" w14:textId="77777777" w:rsidR="000E3A0D" w:rsidRDefault="000E3A0D" w:rsidP="00877B12">
            <w:pPr>
              <w:rPr>
                <w:rFonts w:asciiTheme="majorHAnsi" w:hAnsiTheme="majorHAnsi"/>
                <w:color w:val="000000" w:themeColor="text1"/>
                <w:sz w:val="20"/>
                <w:szCs w:val="20"/>
              </w:rPr>
            </w:pPr>
          </w:p>
        </w:tc>
      </w:tr>
      <w:tr w:rsidR="00514D9B" w:rsidRPr="0034553A" w14:paraId="62B34C8C" w14:textId="77777777" w:rsidTr="009173F4">
        <w:trPr>
          <w:trHeight w:val="684"/>
        </w:trPr>
        <w:tc>
          <w:tcPr>
            <w:tcW w:w="2129" w:type="dxa"/>
            <w:shd w:val="clear" w:color="auto" w:fill="C5E0B3"/>
            <w:vAlign w:val="center"/>
          </w:tcPr>
          <w:p w14:paraId="62B34C85" w14:textId="77777777" w:rsidR="00514D9B" w:rsidRDefault="000E3A0D" w:rsidP="00BC66FA">
            <w:pPr>
              <w:pStyle w:val="NormalWeb"/>
              <w:rPr>
                <w:rFonts w:asciiTheme="majorHAnsi" w:hAnsiTheme="majorHAnsi"/>
                <w:b/>
              </w:rPr>
            </w:pPr>
            <w:r>
              <w:rPr>
                <w:rFonts w:asciiTheme="majorHAnsi" w:hAnsiTheme="majorHAnsi"/>
                <w:b/>
              </w:rPr>
              <w:t>LIFELINE</w:t>
            </w:r>
          </w:p>
        </w:tc>
        <w:tc>
          <w:tcPr>
            <w:tcW w:w="6387" w:type="dxa"/>
            <w:vAlign w:val="center"/>
          </w:tcPr>
          <w:p w14:paraId="62B34C86" w14:textId="77777777" w:rsidR="003A4BD0" w:rsidRDefault="003A4BD0" w:rsidP="00BC66FA">
            <w:pPr>
              <w:rPr>
                <w:rFonts w:asciiTheme="majorHAnsi" w:hAnsiTheme="majorHAnsi"/>
                <w:color w:val="000000" w:themeColor="text1"/>
                <w:sz w:val="20"/>
                <w:szCs w:val="20"/>
              </w:rPr>
            </w:pPr>
          </w:p>
          <w:p w14:paraId="62B34C88" w14:textId="77777777" w:rsidR="003A4BD0" w:rsidRDefault="000E3A0D" w:rsidP="00BC66FA">
            <w:pPr>
              <w:rPr>
                <w:rFonts w:asciiTheme="majorHAnsi" w:hAnsiTheme="majorHAnsi"/>
                <w:color w:val="000000" w:themeColor="text1"/>
                <w:sz w:val="20"/>
                <w:szCs w:val="20"/>
              </w:rPr>
            </w:pPr>
            <w:r>
              <w:rPr>
                <w:rFonts w:asciiTheme="majorHAnsi" w:hAnsiTheme="majorHAnsi"/>
                <w:color w:val="000000" w:themeColor="text1"/>
                <w:sz w:val="20"/>
                <w:szCs w:val="20"/>
              </w:rPr>
              <w:t>Is an anonymous and confidential 24-hour crisis support line. You can call Lifeline to discuss all types of personal difficulties, including thoughts of suicide, Lifeline provides supports by phone, via online chat or face to face.</w:t>
            </w:r>
          </w:p>
          <w:p w14:paraId="62B34C89" w14:textId="77777777" w:rsidR="000E3A0D" w:rsidRDefault="000E3A0D" w:rsidP="00BC66FA">
            <w:pPr>
              <w:rPr>
                <w:rFonts w:asciiTheme="majorHAnsi" w:hAnsiTheme="majorHAnsi"/>
                <w:color w:val="000000" w:themeColor="text1"/>
                <w:sz w:val="20"/>
                <w:szCs w:val="20"/>
              </w:rPr>
            </w:pPr>
          </w:p>
          <w:p w14:paraId="62B34C8A" w14:textId="77777777" w:rsidR="003A4BD0" w:rsidRDefault="0064164C" w:rsidP="00BC66FA">
            <w:pPr>
              <w:rPr>
                <w:rFonts w:asciiTheme="majorHAnsi" w:hAnsiTheme="majorHAnsi"/>
                <w:color w:val="000000" w:themeColor="text1"/>
                <w:sz w:val="20"/>
                <w:szCs w:val="20"/>
              </w:rPr>
            </w:pPr>
            <w:r>
              <w:rPr>
                <w:rFonts w:asciiTheme="majorHAnsi" w:hAnsiTheme="majorHAnsi"/>
                <w:color w:val="000000" w:themeColor="text1"/>
                <w:sz w:val="20"/>
                <w:szCs w:val="20"/>
              </w:rPr>
              <w:t>p</w:t>
            </w:r>
            <w:r w:rsidR="000E3A0D">
              <w:rPr>
                <w:rFonts w:asciiTheme="majorHAnsi" w:hAnsiTheme="majorHAnsi"/>
                <w:color w:val="000000" w:themeColor="text1"/>
                <w:sz w:val="20"/>
                <w:szCs w:val="20"/>
              </w:rPr>
              <w:t>h: 13 11 14</w:t>
            </w:r>
          </w:p>
          <w:p w14:paraId="62B34C8B" w14:textId="77777777" w:rsidR="003A4BD0" w:rsidRDefault="003A4BD0" w:rsidP="00BC66FA">
            <w:pPr>
              <w:rPr>
                <w:rFonts w:asciiTheme="majorHAnsi" w:hAnsiTheme="majorHAnsi"/>
                <w:color w:val="000000" w:themeColor="text1"/>
                <w:sz w:val="20"/>
                <w:szCs w:val="20"/>
              </w:rPr>
            </w:pPr>
          </w:p>
        </w:tc>
      </w:tr>
      <w:tr w:rsidR="00A33A31" w:rsidRPr="0034553A" w14:paraId="62B34C9B" w14:textId="77777777" w:rsidTr="009173F4">
        <w:trPr>
          <w:trHeight w:val="70"/>
        </w:trPr>
        <w:tc>
          <w:tcPr>
            <w:tcW w:w="2129" w:type="dxa"/>
            <w:shd w:val="clear" w:color="auto" w:fill="C5E0B3"/>
            <w:vAlign w:val="center"/>
          </w:tcPr>
          <w:p w14:paraId="62B34C8D" w14:textId="77777777" w:rsidR="001972F0" w:rsidRDefault="001972F0" w:rsidP="00BC66FA">
            <w:pPr>
              <w:pStyle w:val="NormalWeb"/>
              <w:rPr>
                <w:rFonts w:asciiTheme="majorHAnsi" w:hAnsiTheme="majorHAnsi"/>
                <w:b/>
              </w:rPr>
            </w:pPr>
          </w:p>
          <w:p w14:paraId="62B34C8E" w14:textId="3EF35ECB" w:rsidR="001972F0" w:rsidRDefault="00A34270" w:rsidP="00BC66FA">
            <w:pPr>
              <w:pStyle w:val="NormalWeb"/>
              <w:rPr>
                <w:rFonts w:asciiTheme="majorHAnsi" w:hAnsiTheme="majorHAnsi"/>
                <w:b/>
              </w:rPr>
            </w:pPr>
            <w:r>
              <w:rPr>
                <w:rFonts w:asciiTheme="majorHAnsi" w:hAnsiTheme="majorHAnsi"/>
                <w:b/>
              </w:rPr>
              <w:t>MIND AUSTRALIA</w:t>
            </w:r>
          </w:p>
          <w:p w14:paraId="62B34C90" w14:textId="3C6D0F5E" w:rsidR="00A33A31" w:rsidRPr="0034553A" w:rsidRDefault="00A33A31" w:rsidP="00BC66FA">
            <w:pPr>
              <w:pStyle w:val="NormalWeb"/>
              <w:rPr>
                <w:rFonts w:asciiTheme="majorHAnsi" w:hAnsiTheme="majorHAnsi"/>
                <w:b/>
              </w:rPr>
            </w:pPr>
          </w:p>
        </w:tc>
        <w:tc>
          <w:tcPr>
            <w:tcW w:w="6387" w:type="dxa"/>
            <w:vAlign w:val="center"/>
          </w:tcPr>
          <w:p w14:paraId="62B34C91" w14:textId="77777777" w:rsidR="007D0F83" w:rsidRDefault="007D0F83" w:rsidP="00BC66FA">
            <w:pPr>
              <w:rPr>
                <w:rFonts w:asciiTheme="majorHAnsi" w:hAnsiTheme="majorHAnsi"/>
                <w:color w:val="000000" w:themeColor="text1"/>
                <w:sz w:val="20"/>
                <w:szCs w:val="20"/>
              </w:rPr>
            </w:pPr>
          </w:p>
          <w:p w14:paraId="42320F75" w14:textId="77777777" w:rsidR="00A34270" w:rsidRDefault="00A34270" w:rsidP="00A34270">
            <w:pPr>
              <w:rPr>
                <w:rFonts w:asciiTheme="majorHAnsi" w:hAnsiTheme="majorHAnsi"/>
                <w:sz w:val="20"/>
                <w:szCs w:val="20"/>
              </w:rPr>
            </w:pPr>
            <w:r>
              <w:rPr>
                <w:rFonts w:asciiTheme="majorHAnsi" w:hAnsiTheme="majorHAnsi"/>
                <w:sz w:val="20"/>
                <w:szCs w:val="20"/>
              </w:rPr>
              <w:t>A non-government organisation supporting people with mental health issues through a comprehensive range of services.</w:t>
            </w:r>
          </w:p>
          <w:p w14:paraId="1587E588" w14:textId="77777777" w:rsidR="00A34270" w:rsidRDefault="00A34270" w:rsidP="00A34270">
            <w:pPr>
              <w:rPr>
                <w:rFonts w:asciiTheme="majorHAnsi" w:hAnsiTheme="majorHAnsi"/>
                <w:sz w:val="20"/>
                <w:szCs w:val="20"/>
              </w:rPr>
            </w:pPr>
          </w:p>
          <w:p w14:paraId="2224BD18" w14:textId="1B0EFF0E" w:rsidR="00A34270" w:rsidRDefault="0024013B" w:rsidP="00A34270">
            <w:pPr>
              <w:rPr>
                <w:rFonts w:asciiTheme="majorHAnsi" w:hAnsiTheme="majorHAnsi"/>
                <w:sz w:val="20"/>
                <w:szCs w:val="20"/>
              </w:rPr>
            </w:pPr>
            <w:hyperlink r:id="rId7" w:history="1">
              <w:r w:rsidR="00A34270" w:rsidRPr="005729CA">
                <w:rPr>
                  <w:rStyle w:val="Hyperlink"/>
                  <w:rFonts w:asciiTheme="majorHAnsi" w:hAnsiTheme="majorHAnsi"/>
                  <w:sz w:val="20"/>
                  <w:szCs w:val="20"/>
                </w:rPr>
                <w:t>www.mindaustralia.org.au</w:t>
              </w:r>
            </w:hyperlink>
          </w:p>
          <w:p w14:paraId="62B34C93" w14:textId="77777777" w:rsidR="001972F0" w:rsidRDefault="001972F0" w:rsidP="000E3A0D">
            <w:pPr>
              <w:rPr>
                <w:rFonts w:asciiTheme="majorHAnsi" w:hAnsiTheme="majorHAnsi"/>
                <w:sz w:val="20"/>
                <w:szCs w:val="20"/>
              </w:rPr>
            </w:pPr>
          </w:p>
          <w:p w14:paraId="62B34C94" w14:textId="77777777" w:rsidR="001972F0" w:rsidRDefault="001972F0" w:rsidP="000E3A0D">
            <w:pPr>
              <w:rPr>
                <w:rFonts w:asciiTheme="majorHAnsi" w:hAnsiTheme="majorHAnsi"/>
                <w:sz w:val="20"/>
                <w:szCs w:val="20"/>
              </w:rPr>
            </w:pPr>
          </w:p>
          <w:p w14:paraId="62B34C9A" w14:textId="77777777" w:rsidR="000E3A0D" w:rsidRPr="008A5224" w:rsidRDefault="000E3A0D" w:rsidP="00A34270">
            <w:pPr>
              <w:rPr>
                <w:rFonts w:asciiTheme="majorHAnsi" w:hAnsiTheme="majorHAnsi"/>
                <w:sz w:val="20"/>
                <w:szCs w:val="20"/>
              </w:rPr>
            </w:pPr>
          </w:p>
        </w:tc>
      </w:tr>
      <w:tr w:rsidR="00593A85" w:rsidRPr="0034553A" w14:paraId="62B34CA3" w14:textId="77777777" w:rsidTr="009173F4">
        <w:trPr>
          <w:trHeight w:val="684"/>
        </w:trPr>
        <w:tc>
          <w:tcPr>
            <w:tcW w:w="2129" w:type="dxa"/>
            <w:shd w:val="clear" w:color="auto" w:fill="C5E0B3"/>
            <w:vAlign w:val="center"/>
          </w:tcPr>
          <w:p w14:paraId="62B34C9C" w14:textId="77777777" w:rsidR="00593A85" w:rsidRDefault="00593A85" w:rsidP="00BC66FA">
            <w:pPr>
              <w:pStyle w:val="NormalWeb"/>
              <w:rPr>
                <w:rFonts w:asciiTheme="majorHAnsi" w:hAnsiTheme="majorHAnsi"/>
                <w:b/>
              </w:rPr>
            </w:pPr>
            <w:r>
              <w:rPr>
                <w:rFonts w:asciiTheme="majorHAnsi" w:hAnsiTheme="majorHAnsi"/>
                <w:b/>
              </w:rPr>
              <w:lastRenderedPageBreak/>
              <w:t>SWITCHBOARD</w:t>
            </w:r>
          </w:p>
        </w:tc>
        <w:tc>
          <w:tcPr>
            <w:tcW w:w="6387" w:type="dxa"/>
            <w:vAlign w:val="center"/>
          </w:tcPr>
          <w:p w14:paraId="62B34C9D" w14:textId="77777777" w:rsidR="00593A85" w:rsidRDefault="00593A85" w:rsidP="00BC66FA">
            <w:pPr>
              <w:rPr>
                <w:rFonts w:asciiTheme="majorHAnsi" w:eastAsia="Times New Roman" w:hAnsiTheme="majorHAnsi" w:cs="Times New Roman"/>
                <w:sz w:val="20"/>
                <w:szCs w:val="20"/>
              </w:rPr>
            </w:pPr>
          </w:p>
          <w:p w14:paraId="62B34C9E" w14:textId="77777777" w:rsidR="00593A85" w:rsidRDefault="00593A85"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Switchboard Victoria is a community –based not for profit organisation that provides a peer based, volunteer run support service for LGBTQI (Lesbian, gay, bisexual, transgender, </w:t>
            </w:r>
            <w:proofErr w:type="gramStart"/>
            <w:r>
              <w:rPr>
                <w:rFonts w:asciiTheme="majorHAnsi" w:eastAsia="Times New Roman" w:hAnsiTheme="majorHAnsi" w:cs="Times New Roman"/>
                <w:sz w:val="20"/>
                <w:szCs w:val="20"/>
              </w:rPr>
              <w:t>queer</w:t>
            </w:r>
            <w:proofErr w:type="gramEnd"/>
            <w:r>
              <w:rPr>
                <w:rFonts w:asciiTheme="majorHAnsi" w:eastAsia="Times New Roman" w:hAnsiTheme="majorHAnsi" w:cs="Times New Roman"/>
                <w:sz w:val="20"/>
                <w:szCs w:val="20"/>
              </w:rPr>
              <w:t xml:space="preserve"> and intersex) people and their friends, families and allies.</w:t>
            </w:r>
          </w:p>
          <w:p w14:paraId="62B34C9F" w14:textId="77777777" w:rsidR="00593A85" w:rsidRDefault="00593A85"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Switchboard offer, Phone and </w:t>
            </w:r>
            <w:r w:rsidR="00D946A9">
              <w:rPr>
                <w:rFonts w:asciiTheme="majorHAnsi" w:eastAsia="Times New Roman" w:hAnsiTheme="majorHAnsi" w:cs="Times New Roman"/>
                <w:sz w:val="20"/>
                <w:szCs w:val="20"/>
              </w:rPr>
              <w:t>counselling</w:t>
            </w:r>
            <w:r>
              <w:rPr>
                <w:rFonts w:asciiTheme="majorHAnsi" w:eastAsia="Times New Roman" w:hAnsiTheme="majorHAnsi" w:cs="Times New Roman"/>
                <w:sz w:val="20"/>
                <w:szCs w:val="20"/>
              </w:rPr>
              <w:t xml:space="preserve"> referral services, suicide prevention, W/respect addressing family violence in LGBTIQA+ families</w:t>
            </w:r>
          </w:p>
          <w:p w14:paraId="62B34CA0" w14:textId="77777777" w:rsidR="00593A85" w:rsidRDefault="00593A85" w:rsidP="00BC66FA">
            <w:pPr>
              <w:rPr>
                <w:rFonts w:asciiTheme="majorHAnsi" w:eastAsia="Times New Roman" w:hAnsiTheme="majorHAnsi" w:cs="Times New Roman"/>
                <w:sz w:val="20"/>
                <w:szCs w:val="20"/>
              </w:rPr>
            </w:pPr>
          </w:p>
          <w:p w14:paraId="62B34CA1" w14:textId="77777777" w:rsidR="00D946A9" w:rsidRDefault="0024013B" w:rsidP="00BC66FA">
            <w:pPr>
              <w:rPr>
                <w:rFonts w:asciiTheme="majorHAnsi" w:eastAsia="Times New Roman" w:hAnsiTheme="majorHAnsi" w:cs="Times New Roman"/>
                <w:sz w:val="20"/>
                <w:szCs w:val="20"/>
              </w:rPr>
            </w:pPr>
            <w:hyperlink r:id="rId8" w:history="1">
              <w:r w:rsidR="00D946A9" w:rsidRPr="005729CA">
                <w:rPr>
                  <w:rStyle w:val="Hyperlink"/>
                  <w:rFonts w:asciiTheme="majorHAnsi" w:eastAsia="Times New Roman" w:hAnsiTheme="majorHAnsi" w:cs="Times New Roman"/>
                  <w:sz w:val="20"/>
                  <w:szCs w:val="20"/>
                </w:rPr>
                <w:t>www.switchboard.org.au</w:t>
              </w:r>
            </w:hyperlink>
            <w:r w:rsidR="00D946A9">
              <w:rPr>
                <w:rFonts w:asciiTheme="majorHAnsi" w:eastAsia="Times New Roman" w:hAnsiTheme="majorHAnsi" w:cs="Times New Roman"/>
                <w:sz w:val="20"/>
                <w:szCs w:val="20"/>
              </w:rPr>
              <w:t xml:space="preserve"> 1800 184 527 3pm-12am 7 days per week</w:t>
            </w:r>
          </w:p>
          <w:p w14:paraId="62B34CA2" w14:textId="77777777" w:rsidR="00D946A9" w:rsidRDefault="00D946A9" w:rsidP="00BC66FA">
            <w:pPr>
              <w:rPr>
                <w:rFonts w:asciiTheme="majorHAnsi" w:eastAsia="Times New Roman" w:hAnsiTheme="majorHAnsi" w:cs="Times New Roman"/>
                <w:sz w:val="20"/>
                <w:szCs w:val="20"/>
              </w:rPr>
            </w:pPr>
          </w:p>
        </w:tc>
      </w:tr>
      <w:tr w:rsidR="001E6788" w:rsidRPr="0034553A" w14:paraId="62B34CAC" w14:textId="77777777" w:rsidTr="009173F4">
        <w:trPr>
          <w:trHeight w:val="684"/>
        </w:trPr>
        <w:tc>
          <w:tcPr>
            <w:tcW w:w="2129" w:type="dxa"/>
            <w:shd w:val="clear" w:color="auto" w:fill="C5E0B3"/>
            <w:vAlign w:val="center"/>
          </w:tcPr>
          <w:p w14:paraId="62B34CA4" w14:textId="77777777" w:rsidR="001E6788" w:rsidRDefault="001E6788" w:rsidP="00BC66FA">
            <w:pPr>
              <w:pStyle w:val="NormalWeb"/>
              <w:rPr>
                <w:rFonts w:asciiTheme="majorHAnsi" w:hAnsiTheme="majorHAnsi"/>
                <w:b/>
              </w:rPr>
            </w:pPr>
          </w:p>
          <w:p w14:paraId="62B34CA5" w14:textId="77777777" w:rsidR="00593A85" w:rsidRDefault="00615C4E" w:rsidP="00BC66FA">
            <w:pPr>
              <w:pStyle w:val="NormalWeb"/>
              <w:rPr>
                <w:rFonts w:asciiTheme="majorHAnsi" w:hAnsiTheme="majorHAnsi"/>
                <w:b/>
              </w:rPr>
            </w:pPr>
            <w:r>
              <w:rPr>
                <w:rFonts w:asciiTheme="majorHAnsi" w:hAnsiTheme="majorHAnsi"/>
                <w:b/>
              </w:rPr>
              <w:t>DARU</w:t>
            </w:r>
            <w:r w:rsidR="001E6788">
              <w:rPr>
                <w:rFonts w:asciiTheme="majorHAnsi" w:hAnsiTheme="majorHAnsi"/>
                <w:b/>
              </w:rPr>
              <w:t xml:space="preserve"> </w:t>
            </w:r>
          </w:p>
          <w:p w14:paraId="62B34CA6" w14:textId="77777777" w:rsidR="001E6788" w:rsidRDefault="001E6788" w:rsidP="00BC66FA">
            <w:pPr>
              <w:pStyle w:val="NormalWeb"/>
              <w:rPr>
                <w:rFonts w:asciiTheme="majorHAnsi" w:hAnsiTheme="majorHAnsi"/>
                <w:b/>
              </w:rPr>
            </w:pPr>
            <w:r>
              <w:rPr>
                <w:rFonts w:asciiTheme="majorHAnsi" w:hAnsiTheme="majorHAnsi"/>
                <w:b/>
              </w:rPr>
              <w:t>Disability Advocacy Resource Centre</w:t>
            </w:r>
          </w:p>
        </w:tc>
        <w:tc>
          <w:tcPr>
            <w:tcW w:w="6387" w:type="dxa"/>
            <w:vAlign w:val="center"/>
          </w:tcPr>
          <w:p w14:paraId="62B34CA7" w14:textId="77777777" w:rsidR="00615C4E" w:rsidRDefault="00615C4E" w:rsidP="00BC66FA">
            <w:pPr>
              <w:rPr>
                <w:rFonts w:asciiTheme="majorHAnsi" w:eastAsia="Times New Roman" w:hAnsiTheme="majorHAnsi" w:cs="Times New Roman"/>
                <w:sz w:val="20"/>
                <w:szCs w:val="20"/>
              </w:rPr>
            </w:pPr>
          </w:p>
          <w:p w14:paraId="62B34CA8" w14:textId="77777777" w:rsidR="00615C4E" w:rsidRDefault="00615C4E"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DARU is a unique Australian resource dedicated to work with disability and advocacy organisations to promote and protect the rights of people with a disability. They provide resources and training opportunities to keep disability advocates informed and up-to-date about issues affecting people with a disability in Victoria. </w:t>
            </w:r>
          </w:p>
          <w:p w14:paraId="62B34CA9" w14:textId="77777777" w:rsidR="00615C4E" w:rsidRDefault="00615C4E" w:rsidP="00BC66FA">
            <w:pPr>
              <w:rPr>
                <w:rFonts w:asciiTheme="majorHAnsi" w:eastAsia="Times New Roman" w:hAnsiTheme="majorHAnsi" w:cs="Times New Roman"/>
                <w:sz w:val="20"/>
                <w:szCs w:val="20"/>
              </w:rPr>
            </w:pPr>
          </w:p>
          <w:p w14:paraId="62B34CAA" w14:textId="77777777" w:rsidR="001E6788" w:rsidRDefault="00615C4E" w:rsidP="00BC66FA">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website: </w:t>
            </w:r>
            <w:hyperlink r:id="rId9" w:history="1">
              <w:r w:rsidRPr="005729CA">
                <w:rPr>
                  <w:rStyle w:val="Hyperlink"/>
                  <w:rFonts w:asciiTheme="majorHAnsi" w:eastAsia="Times New Roman" w:hAnsiTheme="majorHAnsi" w:cs="Times New Roman"/>
                  <w:sz w:val="20"/>
                  <w:szCs w:val="20"/>
                </w:rPr>
                <w:t>www.daru.org.au</w:t>
              </w:r>
            </w:hyperlink>
          </w:p>
          <w:p w14:paraId="62B34CAB" w14:textId="77777777" w:rsidR="00615C4E" w:rsidRDefault="00615C4E" w:rsidP="00BC66FA">
            <w:pPr>
              <w:rPr>
                <w:rFonts w:asciiTheme="majorHAnsi" w:eastAsia="Times New Roman" w:hAnsiTheme="majorHAnsi" w:cs="Times New Roman"/>
                <w:sz w:val="20"/>
                <w:szCs w:val="20"/>
              </w:rPr>
            </w:pPr>
          </w:p>
        </w:tc>
      </w:tr>
      <w:tr w:rsidR="00615C4E" w:rsidRPr="0034553A" w14:paraId="62B34CB0" w14:textId="77777777" w:rsidTr="009173F4">
        <w:trPr>
          <w:trHeight w:val="684"/>
        </w:trPr>
        <w:tc>
          <w:tcPr>
            <w:tcW w:w="2129" w:type="dxa"/>
            <w:shd w:val="clear" w:color="auto" w:fill="C5E0B3"/>
            <w:vAlign w:val="center"/>
          </w:tcPr>
          <w:p w14:paraId="62B34CAD" w14:textId="396A88F9" w:rsidR="00615C4E" w:rsidRDefault="00D85B32" w:rsidP="00BC66FA">
            <w:pPr>
              <w:pStyle w:val="NormalWeb"/>
              <w:rPr>
                <w:rFonts w:asciiTheme="majorHAnsi" w:hAnsiTheme="majorHAnsi"/>
                <w:b/>
              </w:rPr>
            </w:pPr>
            <w:proofErr w:type="spellStart"/>
            <w:r>
              <w:rPr>
                <w:rFonts w:asciiTheme="majorHAnsi" w:hAnsiTheme="majorHAnsi"/>
                <w:b/>
              </w:rPr>
              <w:t>MensLine</w:t>
            </w:r>
            <w:proofErr w:type="spellEnd"/>
          </w:p>
        </w:tc>
        <w:tc>
          <w:tcPr>
            <w:tcW w:w="6387" w:type="dxa"/>
            <w:vAlign w:val="center"/>
          </w:tcPr>
          <w:p w14:paraId="7C954463" w14:textId="76A54799" w:rsidR="005E5211" w:rsidRDefault="002C1AA7" w:rsidP="005E5211">
            <w:pPr>
              <w:rPr>
                <w:rFonts w:asciiTheme="majorHAnsi" w:eastAsia="Times New Roman" w:hAnsiTheme="majorHAnsi" w:cs="Times New Roman"/>
                <w:sz w:val="20"/>
                <w:szCs w:val="20"/>
              </w:rPr>
            </w:pPr>
            <w:proofErr w:type="spellStart"/>
            <w:r w:rsidRPr="002C1AA7">
              <w:rPr>
                <w:rFonts w:asciiTheme="majorHAnsi" w:eastAsia="Times New Roman" w:hAnsiTheme="majorHAnsi" w:cs="Times New Roman"/>
                <w:sz w:val="20"/>
                <w:szCs w:val="20"/>
              </w:rPr>
              <w:t>MensLine</w:t>
            </w:r>
            <w:proofErr w:type="spellEnd"/>
            <w:r w:rsidRPr="002C1AA7">
              <w:rPr>
                <w:rFonts w:asciiTheme="majorHAnsi" w:eastAsia="Times New Roman" w:hAnsiTheme="majorHAnsi" w:cs="Times New Roman"/>
                <w:sz w:val="20"/>
                <w:szCs w:val="20"/>
              </w:rPr>
              <w:t xml:space="preserve"> Australia is the national telephone and online support, information and referral service for men with family and relationship concerns. The service is available from anywhere in Australia and is staffed by professional counsellors, experienced in men’s issues.</w:t>
            </w:r>
          </w:p>
          <w:p w14:paraId="5834AFF4" w14:textId="77777777" w:rsidR="005E5211" w:rsidRDefault="005E5211" w:rsidP="005E5211">
            <w:pPr>
              <w:rPr>
                <w:rFonts w:asciiTheme="majorHAnsi" w:eastAsia="Times New Roman" w:hAnsiTheme="majorHAnsi" w:cs="Times New Roman"/>
                <w:sz w:val="20"/>
                <w:szCs w:val="20"/>
              </w:rPr>
            </w:pPr>
          </w:p>
          <w:p w14:paraId="69B282EA" w14:textId="1B5A91BA" w:rsidR="005E5211" w:rsidRPr="005E5211" w:rsidRDefault="0024013B" w:rsidP="005E5211">
            <w:pPr>
              <w:rPr>
                <w:rFonts w:asciiTheme="majorHAnsi" w:eastAsia="Times New Roman" w:hAnsiTheme="majorHAnsi" w:cs="Times New Roman"/>
                <w:sz w:val="20"/>
                <w:szCs w:val="20"/>
              </w:rPr>
            </w:pPr>
            <w:hyperlink r:id="rId10" w:history="1">
              <w:r w:rsidR="005E5211" w:rsidRPr="005E5211">
                <w:rPr>
                  <w:rStyle w:val="Hyperlink"/>
                  <w:rFonts w:asciiTheme="majorHAnsi" w:eastAsia="Times New Roman" w:hAnsiTheme="majorHAnsi" w:cs="Times New Roman"/>
                  <w:sz w:val="20"/>
                  <w:szCs w:val="20"/>
                </w:rPr>
                <w:t xml:space="preserve">Free help, support, referrals &amp; counselling for men: </w:t>
              </w:r>
              <w:proofErr w:type="spellStart"/>
              <w:r w:rsidR="005E5211" w:rsidRPr="005E5211">
                <w:rPr>
                  <w:rStyle w:val="Hyperlink"/>
                  <w:rFonts w:asciiTheme="majorHAnsi" w:eastAsia="Times New Roman" w:hAnsiTheme="majorHAnsi" w:cs="Times New Roman"/>
                  <w:sz w:val="20"/>
                  <w:szCs w:val="20"/>
                </w:rPr>
                <w:t>MensLine</w:t>
              </w:r>
              <w:proofErr w:type="spellEnd"/>
              <w:r w:rsidR="005E5211" w:rsidRPr="005E5211">
                <w:rPr>
                  <w:rStyle w:val="Hyperlink"/>
                  <w:rFonts w:asciiTheme="majorHAnsi" w:eastAsia="Times New Roman" w:hAnsiTheme="majorHAnsi" w:cs="Times New Roman"/>
                  <w:sz w:val="20"/>
                  <w:szCs w:val="20"/>
                </w:rPr>
                <w:t xml:space="preserve"> Australia</w:t>
              </w:r>
            </w:hyperlink>
          </w:p>
          <w:p w14:paraId="62B34CAF" w14:textId="0CBA83B6" w:rsidR="00615C4E" w:rsidRDefault="00615C4E" w:rsidP="005E5211">
            <w:pPr>
              <w:rPr>
                <w:rFonts w:asciiTheme="majorHAnsi" w:eastAsia="Times New Roman" w:hAnsiTheme="majorHAnsi" w:cs="Times New Roman"/>
                <w:sz w:val="20"/>
                <w:szCs w:val="20"/>
              </w:rPr>
            </w:pPr>
          </w:p>
        </w:tc>
      </w:tr>
      <w:tr w:rsidR="00370AD8" w:rsidRPr="0034553A" w14:paraId="65C4E8D8" w14:textId="77777777" w:rsidTr="009173F4">
        <w:trPr>
          <w:trHeight w:val="684"/>
        </w:trPr>
        <w:tc>
          <w:tcPr>
            <w:tcW w:w="2129" w:type="dxa"/>
            <w:shd w:val="clear" w:color="auto" w:fill="C5E0B3"/>
            <w:vAlign w:val="center"/>
          </w:tcPr>
          <w:p w14:paraId="53128477" w14:textId="216ED161" w:rsidR="00370AD8" w:rsidRDefault="00CB3546" w:rsidP="00BC66FA">
            <w:pPr>
              <w:pStyle w:val="NormalWeb"/>
              <w:rPr>
                <w:rFonts w:asciiTheme="majorHAnsi" w:hAnsiTheme="majorHAnsi"/>
                <w:b/>
              </w:rPr>
            </w:pPr>
            <w:r>
              <w:rPr>
                <w:rFonts w:asciiTheme="majorHAnsi" w:hAnsiTheme="majorHAnsi"/>
                <w:b/>
              </w:rPr>
              <w:t>Black Dog Institute</w:t>
            </w:r>
          </w:p>
        </w:tc>
        <w:tc>
          <w:tcPr>
            <w:tcW w:w="6387" w:type="dxa"/>
            <w:vAlign w:val="center"/>
          </w:tcPr>
          <w:p w14:paraId="7C758FF0" w14:textId="3BBCF24E" w:rsidR="00CB3546" w:rsidRDefault="006475A4" w:rsidP="00CB3546">
            <w:pPr>
              <w:rPr>
                <w:rFonts w:asciiTheme="majorHAnsi" w:eastAsia="Times New Roman" w:hAnsiTheme="majorHAnsi" w:cs="Times New Roman"/>
                <w:sz w:val="20"/>
                <w:szCs w:val="20"/>
              </w:rPr>
            </w:pPr>
            <w:r w:rsidRPr="006475A4">
              <w:rPr>
                <w:rFonts w:asciiTheme="majorHAnsi" w:eastAsia="Times New Roman" w:hAnsiTheme="majorHAnsi" w:cs="Times New Roman"/>
                <w:sz w:val="20"/>
                <w:szCs w:val="20"/>
              </w:rPr>
              <w:t>The Black Dog Institute is a not-for-profit facility for diagnosis, treatment and prevention of mood disorders such as depression, anxiety and bipolar disorder.</w:t>
            </w:r>
          </w:p>
          <w:p w14:paraId="57E13C6A" w14:textId="69FFE663" w:rsidR="00CB3546" w:rsidRPr="00CB3546" w:rsidRDefault="0024013B" w:rsidP="00CB3546">
            <w:pPr>
              <w:rPr>
                <w:rFonts w:asciiTheme="majorHAnsi" w:eastAsia="Times New Roman" w:hAnsiTheme="majorHAnsi" w:cs="Times New Roman"/>
                <w:sz w:val="20"/>
                <w:szCs w:val="20"/>
              </w:rPr>
            </w:pPr>
            <w:hyperlink r:id="rId11" w:history="1">
              <w:r w:rsidR="00CB3546" w:rsidRPr="00CB3546">
                <w:rPr>
                  <w:rStyle w:val="Hyperlink"/>
                  <w:rFonts w:asciiTheme="majorHAnsi" w:eastAsia="Times New Roman" w:hAnsiTheme="majorHAnsi" w:cs="Times New Roman"/>
                  <w:sz w:val="20"/>
                  <w:szCs w:val="20"/>
                </w:rPr>
                <w:t>Black Dog Institute | Science. Compassion. Action.</w:t>
              </w:r>
            </w:hyperlink>
          </w:p>
          <w:p w14:paraId="0870ADB7" w14:textId="77777777" w:rsidR="00370AD8" w:rsidRPr="002C1AA7" w:rsidRDefault="00370AD8" w:rsidP="005E5211">
            <w:pPr>
              <w:rPr>
                <w:rFonts w:asciiTheme="majorHAnsi" w:eastAsia="Times New Roman" w:hAnsiTheme="majorHAnsi" w:cs="Times New Roman"/>
                <w:sz w:val="20"/>
                <w:szCs w:val="20"/>
              </w:rPr>
            </w:pPr>
          </w:p>
        </w:tc>
      </w:tr>
      <w:tr w:rsidR="00370AD8" w:rsidRPr="0034553A" w14:paraId="592E2AEF" w14:textId="77777777" w:rsidTr="009173F4">
        <w:trPr>
          <w:trHeight w:val="684"/>
        </w:trPr>
        <w:tc>
          <w:tcPr>
            <w:tcW w:w="2129" w:type="dxa"/>
            <w:shd w:val="clear" w:color="auto" w:fill="C5E0B3"/>
            <w:vAlign w:val="center"/>
          </w:tcPr>
          <w:p w14:paraId="1E5D24CB" w14:textId="1A7BED11" w:rsidR="00370AD8" w:rsidRDefault="00F958CF" w:rsidP="00BC66FA">
            <w:pPr>
              <w:pStyle w:val="NormalWeb"/>
              <w:rPr>
                <w:rFonts w:asciiTheme="majorHAnsi" w:hAnsiTheme="majorHAnsi"/>
                <w:b/>
              </w:rPr>
            </w:pPr>
            <w:proofErr w:type="spellStart"/>
            <w:r>
              <w:rPr>
                <w:rFonts w:asciiTheme="majorHAnsi" w:hAnsiTheme="majorHAnsi"/>
                <w:b/>
              </w:rPr>
              <w:t>MindSpot</w:t>
            </w:r>
            <w:proofErr w:type="spellEnd"/>
          </w:p>
        </w:tc>
        <w:tc>
          <w:tcPr>
            <w:tcW w:w="6387" w:type="dxa"/>
            <w:vAlign w:val="center"/>
          </w:tcPr>
          <w:p w14:paraId="59F98B65" w14:textId="59BBE062" w:rsidR="00F958CF" w:rsidRDefault="004F1168" w:rsidP="005E5211">
            <w:pPr>
              <w:rPr>
                <w:rFonts w:asciiTheme="majorHAnsi" w:eastAsia="Times New Roman" w:hAnsiTheme="majorHAnsi" w:cs="Times New Roman"/>
                <w:sz w:val="20"/>
                <w:szCs w:val="20"/>
              </w:rPr>
            </w:pPr>
            <w:proofErr w:type="spellStart"/>
            <w:r>
              <w:rPr>
                <w:rFonts w:asciiTheme="majorHAnsi" w:eastAsia="Times New Roman" w:hAnsiTheme="majorHAnsi" w:cs="Times New Roman"/>
                <w:sz w:val="20"/>
                <w:szCs w:val="20"/>
              </w:rPr>
              <w:t>MindSpot</w:t>
            </w:r>
            <w:proofErr w:type="spellEnd"/>
            <w:r>
              <w:rPr>
                <w:rFonts w:asciiTheme="majorHAnsi" w:eastAsia="Times New Roman" w:hAnsiTheme="majorHAnsi" w:cs="Times New Roman"/>
                <w:sz w:val="20"/>
                <w:szCs w:val="20"/>
              </w:rPr>
              <w:t xml:space="preserve"> provides free online mental health services to adults across the country.</w:t>
            </w:r>
            <w:r w:rsidR="00F75F09">
              <w:rPr>
                <w:rFonts w:asciiTheme="majorHAnsi" w:eastAsia="Times New Roman" w:hAnsiTheme="majorHAnsi" w:cs="Times New Roman"/>
                <w:sz w:val="20"/>
                <w:szCs w:val="20"/>
              </w:rPr>
              <w:t xml:space="preserve"> </w:t>
            </w:r>
            <w:r w:rsidR="00450558">
              <w:rPr>
                <w:rFonts w:asciiTheme="majorHAnsi" w:eastAsia="Times New Roman" w:hAnsiTheme="majorHAnsi" w:cs="Times New Roman"/>
                <w:sz w:val="20"/>
                <w:szCs w:val="20"/>
              </w:rPr>
              <w:t>Psychological</w:t>
            </w:r>
            <w:r w:rsidR="00F75F09">
              <w:rPr>
                <w:rFonts w:asciiTheme="majorHAnsi" w:eastAsia="Times New Roman" w:hAnsiTheme="majorHAnsi" w:cs="Times New Roman"/>
                <w:sz w:val="20"/>
                <w:szCs w:val="20"/>
              </w:rPr>
              <w:t xml:space="preserve"> assessments and clinically proven treatments are included in their services</w:t>
            </w:r>
            <w:r w:rsidR="00450558">
              <w:rPr>
                <w:rFonts w:asciiTheme="majorHAnsi" w:eastAsia="Times New Roman" w:hAnsiTheme="majorHAnsi" w:cs="Times New Roman"/>
                <w:sz w:val="20"/>
                <w:szCs w:val="20"/>
              </w:rPr>
              <w:t>.</w:t>
            </w:r>
          </w:p>
          <w:p w14:paraId="329412D2" w14:textId="77777777" w:rsidR="00F958CF" w:rsidRDefault="00F958CF" w:rsidP="005E5211">
            <w:pPr>
              <w:rPr>
                <w:rFonts w:asciiTheme="majorHAnsi" w:eastAsia="Times New Roman" w:hAnsiTheme="majorHAnsi" w:cs="Times New Roman"/>
                <w:sz w:val="20"/>
                <w:szCs w:val="20"/>
              </w:rPr>
            </w:pPr>
          </w:p>
          <w:p w14:paraId="76594161" w14:textId="5565845F" w:rsidR="00370AD8" w:rsidRPr="002C1AA7" w:rsidRDefault="0024013B" w:rsidP="005E5211">
            <w:pPr>
              <w:rPr>
                <w:rFonts w:asciiTheme="majorHAnsi" w:eastAsia="Times New Roman" w:hAnsiTheme="majorHAnsi" w:cs="Times New Roman"/>
                <w:sz w:val="20"/>
                <w:szCs w:val="20"/>
              </w:rPr>
            </w:pPr>
            <w:hyperlink r:id="rId12" w:history="1">
              <w:proofErr w:type="spellStart"/>
              <w:r w:rsidR="00F958CF" w:rsidRPr="00F958CF">
                <w:rPr>
                  <w:rStyle w:val="Hyperlink"/>
                  <w:rFonts w:asciiTheme="majorHAnsi" w:eastAsia="Times New Roman" w:hAnsiTheme="majorHAnsi" w:cs="Times New Roman"/>
                  <w:sz w:val="20"/>
                  <w:szCs w:val="20"/>
                </w:rPr>
                <w:t>MindSpot</w:t>
              </w:r>
              <w:proofErr w:type="spellEnd"/>
              <w:r w:rsidR="00F958CF" w:rsidRPr="00F958CF">
                <w:rPr>
                  <w:rStyle w:val="Hyperlink"/>
                  <w:rFonts w:asciiTheme="majorHAnsi" w:eastAsia="Times New Roman" w:hAnsiTheme="majorHAnsi" w:cs="Times New Roman"/>
                  <w:sz w:val="20"/>
                  <w:szCs w:val="20"/>
                </w:rPr>
                <w:t xml:space="preserve"> Clinic - Free Online Mental Health Support</w:t>
              </w:r>
            </w:hyperlink>
          </w:p>
        </w:tc>
      </w:tr>
      <w:tr w:rsidR="0017117B" w:rsidRPr="0034553A" w14:paraId="2277A6A4" w14:textId="77777777" w:rsidTr="009173F4">
        <w:trPr>
          <w:trHeight w:val="684"/>
        </w:trPr>
        <w:tc>
          <w:tcPr>
            <w:tcW w:w="2129" w:type="dxa"/>
            <w:shd w:val="clear" w:color="auto" w:fill="C5E0B3"/>
            <w:vAlign w:val="center"/>
          </w:tcPr>
          <w:p w14:paraId="27236B1A" w14:textId="2FE7CB79" w:rsidR="0017117B" w:rsidRDefault="0017117B" w:rsidP="00BC66FA">
            <w:pPr>
              <w:pStyle w:val="NormalWeb"/>
              <w:rPr>
                <w:rFonts w:asciiTheme="majorHAnsi" w:hAnsiTheme="majorHAnsi"/>
                <w:b/>
              </w:rPr>
            </w:pPr>
            <w:r>
              <w:rPr>
                <w:rFonts w:asciiTheme="majorHAnsi" w:hAnsiTheme="majorHAnsi"/>
                <w:b/>
              </w:rPr>
              <w:t>1800Respect</w:t>
            </w:r>
          </w:p>
        </w:tc>
        <w:tc>
          <w:tcPr>
            <w:tcW w:w="6387" w:type="dxa"/>
            <w:vAlign w:val="center"/>
          </w:tcPr>
          <w:p w14:paraId="75CF0A32" w14:textId="513D4EB1" w:rsidR="00C24830" w:rsidRDefault="006C1125" w:rsidP="005E5211">
            <w:pPr>
              <w:rPr>
                <w:rFonts w:asciiTheme="majorHAnsi" w:eastAsia="Times New Roman" w:hAnsiTheme="majorHAnsi" w:cs="Times New Roman"/>
                <w:sz w:val="20"/>
                <w:szCs w:val="20"/>
              </w:rPr>
            </w:pPr>
            <w:r w:rsidRPr="006C1125">
              <w:rPr>
                <w:rFonts w:asciiTheme="majorHAnsi" w:eastAsia="Times New Roman" w:hAnsiTheme="majorHAnsi" w:cs="Times New Roman"/>
                <w:sz w:val="20"/>
                <w:szCs w:val="20"/>
              </w:rPr>
              <w:t>We know that talking about sexual, domestic and family violence can be hard. When you contact 1800RESPECT, you will talk to a trained counsellor who will listen and support you in what feels right for you and your situation.</w:t>
            </w:r>
          </w:p>
          <w:p w14:paraId="4A379EA8" w14:textId="77777777" w:rsidR="00C24830" w:rsidRDefault="00C24830" w:rsidP="005E5211">
            <w:pPr>
              <w:rPr>
                <w:rFonts w:asciiTheme="majorHAnsi" w:eastAsia="Times New Roman" w:hAnsiTheme="majorHAnsi" w:cs="Times New Roman"/>
                <w:sz w:val="20"/>
                <w:szCs w:val="20"/>
              </w:rPr>
            </w:pPr>
          </w:p>
          <w:p w14:paraId="630EBA8F" w14:textId="22C7132E" w:rsidR="0086547D" w:rsidRDefault="0024013B" w:rsidP="005E5211">
            <w:pPr>
              <w:rPr>
                <w:rFonts w:asciiTheme="majorHAnsi" w:eastAsia="Times New Roman" w:hAnsiTheme="majorHAnsi" w:cs="Times New Roman"/>
                <w:sz w:val="20"/>
                <w:szCs w:val="20"/>
              </w:rPr>
            </w:pPr>
            <w:hyperlink r:id="rId13" w:history="1">
              <w:r w:rsidR="00220ECC" w:rsidRPr="00220ECC">
                <w:rPr>
                  <w:rStyle w:val="Hyperlink"/>
                  <w:rFonts w:asciiTheme="majorHAnsi" w:eastAsia="Times New Roman" w:hAnsiTheme="majorHAnsi" w:cs="Times New Roman"/>
                  <w:sz w:val="20"/>
                  <w:szCs w:val="20"/>
                </w:rPr>
                <w:t>Home | 1800RESPECT</w:t>
              </w:r>
            </w:hyperlink>
          </w:p>
          <w:p w14:paraId="7A38BE79" w14:textId="77777777" w:rsidR="0086547D" w:rsidRDefault="0086547D" w:rsidP="005E5211">
            <w:pPr>
              <w:rPr>
                <w:rFonts w:asciiTheme="majorHAnsi" w:eastAsia="Times New Roman" w:hAnsiTheme="majorHAnsi" w:cs="Times New Roman"/>
                <w:sz w:val="20"/>
                <w:szCs w:val="20"/>
              </w:rPr>
            </w:pPr>
          </w:p>
          <w:p w14:paraId="14D09F30" w14:textId="4717E1A8" w:rsidR="0017117B" w:rsidRDefault="00731EF6" w:rsidP="005E5211">
            <w:pPr>
              <w:rPr>
                <w:rFonts w:asciiTheme="majorHAnsi" w:eastAsia="Times New Roman" w:hAnsiTheme="majorHAnsi" w:cs="Times New Roman"/>
                <w:sz w:val="20"/>
                <w:szCs w:val="20"/>
              </w:rPr>
            </w:pPr>
            <w:r>
              <w:rPr>
                <w:rFonts w:asciiTheme="majorHAnsi" w:eastAsia="Times New Roman" w:hAnsiTheme="majorHAnsi" w:cs="Times New Roman"/>
                <w:sz w:val="20"/>
                <w:szCs w:val="20"/>
              </w:rPr>
              <w:t>Ph:</w:t>
            </w:r>
            <w:r w:rsidRPr="00731EF6">
              <w:rPr>
                <w:rFonts w:asciiTheme="majorHAnsi" w:eastAsia="Times New Roman" w:hAnsiTheme="majorHAnsi" w:cs="Times New Roman"/>
                <w:sz w:val="20"/>
                <w:szCs w:val="20"/>
              </w:rPr>
              <w:t>1800 737 732</w:t>
            </w:r>
          </w:p>
        </w:tc>
      </w:tr>
    </w:tbl>
    <w:p w14:paraId="141F3AA2" w14:textId="77777777" w:rsidR="0024013B" w:rsidRDefault="00BC66FA">
      <w:pPr>
        <w:rPr>
          <w:rFonts w:asciiTheme="majorHAnsi" w:hAnsiTheme="majorHAnsi"/>
          <w:b/>
          <w:sz w:val="20"/>
          <w:szCs w:val="20"/>
        </w:rPr>
      </w:pPr>
      <w:r>
        <w:br w:type="textWrapping" w:clear="all"/>
      </w:r>
    </w:p>
    <w:p w14:paraId="16CF4F1C" w14:textId="77777777" w:rsidR="0024013B" w:rsidRDefault="0024013B">
      <w:pPr>
        <w:rPr>
          <w:rFonts w:asciiTheme="majorHAnsi" w:hAnsiTheme="majorHAnsi"/>
          <w:b/>
          <w:sz w:val="20"/>
          <w:szCs w:val="20"/>
        </w:rPr>
      </w:pPr>
    </w:p>
    <w:p w14:paraId="5C1F2A4A" w14:textId="77777777" w:rsidR="0024013B" w:rsidRDefault="0024013B">
      <w:pPr>
        <w:rPr>
          <w:rFonts w:asciiTheme="majorHAnsi" w:hAnsiTheme="majorHAnsi"/>
          <w:b/>
          <w:sz w:val="20"/>
          <w:szCs w:val="20"/>
        </w:rPr>
      </w:pPr>
    </w:p>
    <w:p w14:paraId="62B34CB1" w14:textId="2A1AAB02" w:rsidR="00560384" w:rsidRPr="001972F0" w:rsidRDefault="001972F0">
      <w:pPr>
        <w:rPr>
          <w:rFonts w:asciiTheme="majorHAnsi" w:hAnsiTheme="majorHAnsi"/>
          <w:b/>
          <w:sz w:val="20"/>
          <w:szCs w:val="20"/>
        </w:rPr>
      </w:pPr>
      <w:r w:rsidRPr="001972F0">
        <w:rPr>
          <w:rFonts w:asciiTheme="majorHAnsi" w:hAnsiTheme="majorHAnsi"/>
          <w:b/>
          <w:sz w:val="20"/>
          <w:szCs w:val="20"/>
        </w:rPr>
        <w:lastRenderedPageBreak/>
        <w:t xml:space="preserve">SANE guide to Healthy Living </w:t>
      </w:r>
      <w:r>
        <w:rPr>
          <w:rFonts w:asciiTheme="majorHAnsi" w:hAnsiTheme="majorHAnsi"/>
          <w:b/>
          <w:sz w:val="20"/>
          <w:szCs w:val="20"/>
        </w:rPr>
        <w:t>– some things to be doing that are good for you</w:t>
      </w:r>
    </w:p>
    <w:p w14:paraId="62B34CB2" w14:textId="77777777" w:rsidR="001972F0" w:rsidRDefault="001972F0"/>
    <w:p w14:paraId="62B34CB3" w14:textId="62E831A4" w:rsidR="001972F0" w:rsidRPr="001972F0" w:rsidRDefault="00DE584A" w:rsidP="001972F0">
      <w:pPr>
        <w:pStyle w:val="ListParagraph"/>
        <w:numPr>
          <w:ilvl w:val="0"/>
          <w:numId w:val="2"/>
        </w:numPr>
        <w:rPr>
          <w:rFonts w:asciiTheme="majorHAnsi" w:hAnsiTheme="majorHAnsi"/>
          <w:sz w:val="20"/>
          <w:szCs w:val="20"/>
        </w:rPr>
      </w:pPr>
      <w:r>
        <w:rPr>
          <w:rFonts w:asciiTheme="majorHAnsi" w:hAnsiTheme="majorHAnsi"/>
          <w:sz w:val="20"/>
          <w:szCs w:val="20"/>
        </w:rPr>
        <w:t>East</w:t>
      </w:r>
      <w:r w:rsidR="001972F0">
        <w:rPr>
          <w:rFonts w:asciiTheme="majorHAnsi" w:hAnsiTheme="majorHAnsi"/>
          <w:sz w:val="20"/>
          <w:szCs w:val="20"/>
        </w:rPr>
        <w:t xml:space="preserve"> fresh fruit</w:t>
      </w:r>
      <w:r w:rsidR="001972F0" w:rsidRPr="001972F0">
        <w:rPr>
          <w:rFonts w:asciiTheme="majorHAnsi" w:hAnsiTheme="majorHAnsi"/>
          <w:sz w:val="20"/>
          <w:szCs w:val="20"/>
        </w:rPr>
        <w:t xml:space="preserve"> and vegetables</w:t>
      </w:r>
    </w:p>
    <w:p w14:paraId="62B34CB4" w14:textId="7B4B1FCB" w:rsidR="001972F0" w:rsidRPr="001972F0" w:rsidRDefault="0070475C" w:rsidP="001972F0">
      <w:pPr>
        <w:pStyle w:val="ListParagraph"/>
        <w:numPr>
          <w:ilvl w:val="0"/>
          <w:numId w:val="2"/>
        </w:numPr>
        <w:rPr>
          <w:rFonts w:asciiTheme="majorHAnsi" w:hAnsiTheme="majorHAnsi"/>
          <w:sz w:val="20"/>
          <w:szCs w:val="20"/>
        </w:rPr>
      </w:pPr>
      <w:r>
        <w:rPr>
          <w:rFonts w:asciiTheme="majorHAnsi" w:hAnsiTheme="majorHAnsi"/>
          <w:sz w:val="20"/>
          <w:szCs w:val="20"/>
        </w:rPr>
        <w:t xml:space="preserve">Go for a </w:t>
      </w:r>
      <w:r w:rsidR="001972F0" w:rsidRPr="001972F0">
        <w:rPr>
          <w:rFonts w:asciiTheme="majorHAnsi" w:hAnsiTheme="majorHAnsi"/>
          <w:sz w:val="20"/>
          <w:szCs w:val="20"/>
        </w:rPr>
        <w:t>Walk</w:t>
      </w:r>
      <w:r>
        <w:rPr>
          <w:rFonts w:asciiTheme="majorHAnsi" w:hAnsiTheme="majorHAnsi"/>
          <w:sz w:val="20"/>
          <w:szCs w:val="20"/>
        </w:rPr>
        <w:t xml:space="preserve"> </w:t>
      </w:r>
    </w:p>
    <w:p w14:paraId="62B34CB5" w14:textId="720C496A" w:rsidR="001972F0" w:rsidRPr="001972F0" w:rsidRDefault="001972F0" w:rsidP="001972F0">
      <w:pPr>
        <w:pStyle w:val="ListParagraph"/>
        <w:numPr>
          <w:ilvl w:val="0"/>
          <w:numId w:val="2"/>
        </w:numPr>
        <w:rPr>
          <w:rFonts w:asciiTheme="majorHAnsi" w:hAnsiTheme="majorHAnsi"/>
          <w:sz w:val="20"/>
          <w:szCs w:val="20"/>
        </w:rPr>
      </w:pPr>
      <w:r w:rsidRPr="001972F0">
        <w:rPr>
          <w:rFonts w:asciiTheme="majorHAnsi" w:hAnsiTheme="majorHAnsi"/>
          <w:sz w:val="20"/>
          <w:szCs w:val="20"/>
        </w:rPr>
        <w:t>Ha</w:t>
      </w:r>
      <w:r w:rsidR="0070475C">
        <w:rPr>
          <w:rFonts w:asciiTheme="majorHAnsi" w:hAnsiTheme="majorHAnsi"/>
          <w:sz w:val="20"/>
          <w:szCs w:val="20"/>
        </w:rPr>
        <w:t>ve</w:t>
      </w:r>
      <w:r w:rsidRPr="001972F0">
        <w:rPr>
          <w:rFonts w:asciiTheme="majorHAnsi" w:hAnsiTheme="majorHAnsi"/>
          <w:sz w:val="20"/>
          <w:szCs w:val="20"/>
        </w:rPr>
        <w:t xml:space="preserve"> 7-9 hours of sleep a night</w:t>
      </w:r>
    </w:p>
    <w:p w14:paraId="62B34CB6" w14:textId="10EF357D" w:rsidR="001972F0" w:rsidRPr="001972F0" w:rsidRDefault="0070475C" w:rsidP="001972F0">
      <w:pPr>
        <w:pStyle w:val="ListParagraph"/>
        <w:numPr>
          <w:ilvl w:val="0"/>
          <w:numId w:val="2"/>
        </w:numPr>
        <w:rPr>
          <w:rFonts w:asciiTheme="majorHAnsi" w:hAnsiTheme="majorHAnsi"/>
          <w:sz w:val="20"/>
          <w:szCs w:val="20"/>
        </w:rPr>
      </w:pPr>
      <w:r>
        <w:rPr>
          <w:rFonts w:asciiTheme="majorHAnsi" w:hAnsiTheme="majorHAnsi"/>
          <w:sz w:val="20"/>
          <w:szCs w:val="20"/>
        </w:rPr>
        <w:t>Eat</w:t>
      </w:r>
      <w:r w:rsidR="001972F0" w:rsidRPr="001972F0">
        <w:rPr>
          <w:rFonts w:asciiTheme="majorHAnsi" w:hAnsiTheme="majorHAnsi"/>
          <w:sz w:val="20"/>
          <w:szCs w:val="20"/>
        </w:rPr>
        <w:t xml:space="preserve"> breakfast</w:t>
      </w:r>
    </w:p>
    <w:p w14:paraId="62B34CB7" w14:textId="0F331C69" w:rsidR="001972F0" w:rsidRPr="001972F0" w:rsidRDefault="001972F0" w:rsidP="001972F0">
      <w:pPr>
        <w:pStyle w:val="ListParagraph"/>
        <w:numPr>
          <w:ilvl w:val="0"/>
          <w:numId w:val="2"/>
        </w:numPr>
        <w:rPr>
          <w:rFonts w:asciiTheme="majorHAnsi" w:hAnsiTheme="majorHAnsi"/>
          <w:sz w:val="20"/>
          <w:szCs w:val="20"/>
        </w:rPr>
      </w:pPr>
      <w:r w:rsidRPr="001972F0">
        <w:rPr>
          <w:rFonts w:asciiTheme="majorHAnsi" w:hAnsiTheme="majorHAnsi"/>
          <w:sz w:val="20"/>
          <w:szCs w:val="20"/>
        </w:rPr>
        <w:t>Dr</w:t>
      </w:r>
      <w:r w:rsidR="0070475C">
        <w:rPr>
          <w:rFonts w:asciiTheme="majorHAnsi" w:hAnsiTheme="majorHAnsi"/>
          <w:sz w:val="20"/>
          <w:szCs w:val="20"/>
        </w:rPr>
        <w:t>i</w:t>
      </w:r>
      <w:r w:rsidRPr="001972F0">
        <w:rPr>
          <w:rFonts w:asciiTheme="majorHAnsi" w:hAnsiTheme="majorHAnsi"/>
          <w:sz w:val="20"/>
          <w:szCs w:val="20"/>
        </w:rPr>
        <w:t>nk 2-8 glasses of water a day</w:t>
      </w:r>
    </w:p>
    <w:p w14:paraId="62B34CB8" w14:textId="40AE85D2" w:rsidR="001972F0" w:rsidRPr="001972F0" w:rsidRDefault="001972F0" w:rsidP="001972F0">
      <w:pPr>
        <w:pStyle w:val="ListParagraph"/>
        <w:numPr>
          <w:ilvl w:val="0"/>
          <w:numId w:val="2"/>
        </w:numPr>
        <w:rPr>
          <w:rFonts w:asciiTheme="majorHAnsi" w:hAnsiTheme="majorHAnsi"/>
          <w:sz w:val="20"/>
          <w:szCs w:val="20"/>
        </w:rPr>
      </w:pPr>
      <w:r w:rsidRPr="001972F0">
        <w:rPr>
          <w:rFonts w:asciiTheme="majorHAnsi" w:hAnsiTheme="majorHAnsi"/>
          <w:sz w:val="20"/>
          <w:szCs w:val="20"/>
        </w:rPr>
        <w:t>T</w:t>
      </w:r>
      <w:r w:rsidR="0070475C">
        <w:rPr>
          <w:rFonts w:asciiTheme="majorHAnsi" w:hAnsiTheme="majorHAnsi"/>
          <w:sz w:val="20"/>
          <w:szCs w:val="20"/>
        </w:rPr>
        <w:t>ake</w:t>
      </w:r>
      <w:r w:rsidRPr="001972F0">
        <w:rPr>
          <w:rFonts w:asciiTheme="majorHAnsi" w:hAnsiTheme="majorHAnsi"/>
          <w:sz w:val="20"/>
          <w:szCs w:val="20"/>
        </w:rPr>
        <w:t xml:space="preserve"> medication as prescribed by </w:t>
      </w:r>
      <w:r w:rsidR="0070475C">
        <w:rPr>
          <w:rFonts w:asciiTheme="majorHAnsi" w:hAnsiTheme="majorHAnsi"/>
          <w:sz w:val="20"/>
          <w:szCs w:val="20"/>
        </w:rPr>
        <w:t>your</w:t>
      </w:r>
      <w:r w:rsidRPr="001972F0">
        <w:rPr>
          <w:rFonts w:asciiTheme="majorHAnsi" w:hAnsiTheme="majorHAnsi"/>
          <w:sz w:val="20"/>
          <w:szCs w:val="20"/>
        </w:rPr>
        <w:t xml:space="preserve"> doctor</w:t>
      </w:r>
    </w:p>
    <w:p w14:paraId="62B34CB9" w14:textId="4D2669C9" w:rsidR="001972F0" w:rsidRPr="001972F0" w:rsidRDefault="001972F0" w:rsidP="001972F0">
      <w:pPr>
        <w:pStyle w:val="ListParagraph"/>
        <w:numPr>
          <w:ilvl w:val="0"/>
          <w:numId w:val="2"/>
        </w:numPr>
        <w:rPr>
          <w:rFonts w:asciiTheme="majorHAnsi" w:hAnsiTheme="majorHAnsi"/>
          <w:sz w:val="20"/>
          <w:szCs w:val="20"/>
        </w:rPr>
      </w:pPr>
      <w:r w:rsidRPr="001972F0">
        <w:rPr>
          <w:rFonts w:asciiTheme="majorHAnsi" w:hAnsiTheme="majorHAnsi"/>
          <w:sz w:val="20"/>
          <w:szCs w:val="20"/>
        </w:rPr>
        <w:t>Ma</w:t>
      </w:r>
      <w:r w:rsidR="0070475C">
        <w:rPr>
          <w:rFonts w:asciiTheme="majorHAnsi" w:hAnsiTheme="majorHAnsi"/>
          <w:sz w:val="20"/>
          <w:szCs w:val="20"/>
        </w:rPr>
        <w:t>ke</w:t>
      </w:r>
      <w:r w:rsidRPr="001972F0">
        <w:rPr>
          <w:rFonts w:asciiTheme="majorHAnsi" w:hAnsiTheme="majorHAnsi"/>
          <w:sz w:val="20"/>
          <w:szCs w:val="20"/>
        </w:rPr>
        <w:t xml:space="preserve"> a meal instead of buying take away</w:t>
      </w:r>
    </w:p>
    <w:p w14:paraId="62B34CBB" w14:textId="7237327E" w:rsidR="001972F0" w:rsidRPr="001972F0" w:rsidRDefault="001972F0" w:rsidP="001972F0">
      <w:pPr>
        <w:pStyle w:val="ListParagraph"/>
        <w:numPr>
          <w:ilvl w:val="0"/>
          <w:numId w:val="2"/>
        </w:numPr>
        <w:rPr>
          <w:rFonts w:asciiTheme="majorHAnsi" w:hAnsiTheme="majorHAnsi"/>
          <w:sz w:val="20"/>
          <w:szCs w:val="20"/>
        </w:rPr>
      </w:pPr>
      <w:r w:rsidRPr="001972F0">
        <w:rPr>
          <w:rFonts w:asciiTheme="majorHAnsi" w:hAnsiTheme="majorHAnsi"/>
          <w:sz w:val="20"/>
          <w:szCs w:val="20"/>
        </w:rPr>
        <w:t>Smile, sa</w:t>
      </w:r>
      <w:r w:rsidR="0070475C">
        <w:rPr>
          <w:rFonts w:asciiTheme="majorHAnsi" w:hAnsiTheme="majorHAnsi"/>
          <w:sz w:val="20"/>
          <w:szCs w:val="20"/>
        </w:rPr>
        <w:t>y</w:t>
      </w:r>
      <w:r w:rsidRPr="001972F0">
        <w:rPr>
          <w:rFonts w:asciiTheme="majorHAnsi" w:hAnsiTheme="majorHAnsi"/>
          <w:sz w:val="20"/>
          <w:szCs w:val="20"/>
        </w:rPr>
        <w:t xml:space="preserve"> hell</w:t>
      </w:r>
      <w:r w:rsidR="0070475C">
        <w:rPr>
          <w:rFonts w:asciiTheme="majorHAnsi" w:hAnsiTheme="majorHAnsi"/>
          <w:sz w:val="20"/>
          <w:szCs w:val="20"/>
        </w:rPr>
        <w:t>o</w:t>
      </w:r>
      <w:r w:rsidRPr="001972F0">
        <w:rPr>
          <w:rFonts w:asciiTheme="majorHAnsi" w:hAnsiTheme="majorHAnsi"/>
          <w:sz w:val="20"/>
          <w:szCs w:val="20"/>
        </w:rPr>
        <w:t>, or ha</w:t>
      </w:r>
      <w:r w:rsidR="0070475C">
        <w:rPr>
          <w:rFonts w:asciiTheme="majorHAnsi" w:hAnsiTheme="majorHAnsi"/>
          <w:sz w:val="20"/>
          <w:szCs w:val="20"/>
        </w:rPr>
        <w:t>ve</w:t>
      </w:r>
      <w:r w:rsidRPr="001972F0">
        <w:rPr>
          <w:rFonts w:asciiTheme="majorHAnsi" w:hAnsiTheme="majorHAnsi"/>
          <w:sz w:val="20"/>
          <w:szCs w:val="20"/>
        </w:rPr>
        <w:t xml:space="preserve"> a chat with someone</w:t>
      </w:r>
    </w:p>
    <w:p w14:paraId="62B34CBC" w14:textId="7D634D43" w:rsidR="001972F0" w:rsidRDefault="001972F0" w:rsidP="001972F0">
      <w:pPr>
        <w:pStyle w:val="ListParagraph"/>
        <w:numPr>
          <w:ilvl w:val="0"/>
          <w:numId w:val="2"/>
        </w:numPr>
        <w:rPr>
          <w:rFonts w:asciiTheme="majorHAnsi" w:hAnsiTheme="majorHAnsi"/>
          <w:sz w:val="20"/>
          <w:szCs w:val="20"/>
        </w:rPr>
      </w:pPr>
      <w:r w:rsidRPr="001972F0">
        <w:rPr>
          <w:rFonts w:asciiTheme="majorHAnsi" w:hAnsiTheme="majorHAnsi"/>
          <w:sz w:val="20"/>
          <w:szCs w:val="20"/>
        </w:rPr>
        <w:t>Boil or bak</w:t>
      </w:r>
      <w:r w:rsidR="0070475C">
        <w:rPr>
          <w:rFonts w:asciiTheme="majorHAnsi" w:hAnsiTheme="majorHAnsi"/>
          <w:sz w:val="20"/>
          <w:szCs w:val="20"/>
        </w:rPr>
        <w:t>e</w:t>
      </w:r>
      <w:r w:rsidRPr="001972F0">
        <w:rPr>
          <w:rFonts w:asciiTheme="majorHAnsi" w:hAnsiTheme="majorHAnsi"/>
          <w:sz w:val="20"/>
          <w:szCs w:val="20"/>
        </w:rPr>
        <w:t xml:space="preserve"> food instead of frying it</w:t>
      </w:r>
    </w:p>
    <w:p w14:paraId="62B34CBD" w14:textId="77777777" w:rsidR="00D3576C" w:rsidRPr="001972F0" w:rsidRDefault="00D3576C" w:rsidP="001972F0">
      <w:pPr>
        <w:pStyle w:val="ListParagraph"/>
        <w:numPr>
          <w:ilvl w:val="0"/>
          <w:numId w:val="2"/>
        </w:numPr>
        <w:rPr>
          <w:rFonts w:asciiTheme="majorHAnsi" w:hAnsiTheme="majorHAnsi"/>
          <w:sz w:val="20"/>
          <w:szCs w:val="20"/>
        </w:rPr>
      </w:pPr>
      <w:r>
        <w:rPr>
          <w:rFonts w:asciiTheme="majorHAnsi" w:hAnsiTheme="majorHAnsi"/>
          <w:sz w:val="20"/>
          <w:szCs w:val="20"/>
        </w:rPr>
        <w:t xml:space="preserve">Keep appointments with your GP, </w:t>
      </w:r>
      <w:proofErr w:type="gramStart"/>
      <w:r>
        <w:rPr>
          <w:rFonts w:asciiTheme="majorHAnsi" w:hAnsiTheme="majorHAnsi"/>
          <w:sz w:val="20"/>
          <w:szCs w:val="20"/>
        </w:rPr>
        <w:t>psychologist</w:t>
      </w:r>
      <w:proofErr w:type="gramEnd"/>
      <w:r>
        <w:rPr>
          <w:rFonts w:asciiTheme="majorHAnsi" w:hAnsiTheme="majorHAnsi"/>
          <w:sz w:val="20"/>
          <w:szCs w:val="20"/>
        </w:rPr>
        <w:t xml:space="preserve"> or other supports.</w:t>
      </w:r>
    </w:p>
    <w:p w14:paraId="62B34CBE" w14:textId="77777777" w:rsidR="001972F0" w:rsidRDefault="001972F0" w:rsidP="001972F0">
      <w:pPr>
        <w:pStyle w:val="ListParagraph"/>
      </w:pPr>
    </w:p>
    <w:sectPr w:rsidR="001972F0" w:rsidSect="00560384">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7192" w14:textId="77777777" w:rsidR="00456DD9" w:rsidRDefault="00456DD9" w:rsidP="00AE2197">
      <w:r>
        <w:separator/>
      </w:r>
    </w:p>
  </w:endnote>
  <w:endnote w:type="continuationSeparator" w:id="0">
    <w:p w14:paraId="67D1953E" w14:textId="77777777" w:rsidR="00456DD9" w:rsidRDefault="00456DD9" w:rsidP="00AE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0C25" w14:textId="77777777" w:rsidR="009173F4" w:rsidRDefault="0091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4CC3" w14:textId="76F6D8AD" w:rsidR="001972F0" w:rsidRDefault="00143F16" w:rsidP="00AE2197">
    <w:pPr>
      <w:pStyle w:val="Footer"/>
      <w:jc w:val="right"/>
    </w:pPr>
    <w:r>
      <w:rPr>
        <w:noProof/>
      </w:rPr>
      <w:drawing>
        <wp:inline distT="0" distB="0" distL="0" distR="0" wp14:anchorId="76E362F3" wp14:editId="0C57F918">
          <wp:extent cx="1349692" cy="1213309"/>
          <wp:effectExtent l="0" t="0" r="3175"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576" cy="121949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F352" w14:textId="77777777" w:rsidR="009173F4" w:rsidRDefault="00917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0D4D" w14:textId="77777777" w:rsidR="00456DD9" w:rsidRDefault="00456DD9" w:rsidP="00AE2197">
      <w:r>
        <w:separator/>
      </w:r>
    </w:p>
  </w:footnote>
  <w:footnote w:type="continuationSeparator" w:id="0">
    <w:p w14:paraId="37650308" w14:textId="77777777" w:rsidR="00456DD9" w:rsidRDefault="00456DD9" w:rsidP="00AE2197">
      <w:r>
        <w:continuationSeparator/>
      </w:r>
    </w:p>
  </w:footnote>
  <w:footnote w:id="1">
    <w:p w14:paraId="62B34CC6" w14:textId="77777777" w:rsidR="001972F0" w:rsidRPr="001972F0" w:rsidRDefault="001972F0">
      <w:pPr>
        <w:pStyle w:val="FootnoteText"/>
        <w:rPr>
          <w:rFonts w:asciiTheme="majorHAnsi" w:hAnsiTheme="majorHAnsi"/>
          <w:b/>
          <w:sz w:val="22"/>
          <w:szCs w:val="22"/>
          <w:lang w:val="en-US"/>
        </w:rPr>
      </w:pPr>
      <w:r w:rsidRPr="001972F0">
        <w:rPr>
          <w:rStyle w:val="FootnoteReference"/>
          <w:rFonts w:asciiTheme="majorHAnsi" w:hAnsiTheme="majorHAnsi"/>
          <w:b/>
          <w:sz w:val="22"/>
          <w:szCs w:val="22"/>
        </w:rPr>
        <w:footnoteRef/>
      </w:r>
      <w:r w:rsidRPr="001972F0">
        <w:rPr>
          <w:rFonts w:asciiTheme="majorHAnsi" w:hAnsiTheme="majorHAnsi"/>
          <w:b/>
          <w:sz w:val="22"/>
          <w:szCs w:val="22"/>
        </w:rPr>
        <w:t xml:space="preserve"> </w:t>
      </w:r>
      <w:r w:rsidRPr="001972F0">
        <w:rPr>
          <w:rFonts w:asciiTheme="majorHAnsi" w:hAnsiTheme="majorHAnsi"/>
          <w:b/>
          <w:sz w:val="22"/>
          <w:szCs w:val="22"/>
          <w:lang w:val="en-US"/>
        </w:rPr>
        <w:t>For Emergencies please call:</w:t>
      </w:r>
    </w:p>
    <w:p w14:paraId="62B34CC7" w14:textId="77777777" w:rsidR="001972F0" w:rsidRPr="001972F0" w:rsidRDefault="001972F0">
      <w:pPr>
        <w:pStyle w:val="FootnoteText"/>
        <w:rPr>
          <w:rFonts w:asciiTheme="majorHAnsi" w:hAnsiTheme="majorHAnsi"/>
          <w:b/>
          <w:sz w:val="22"/>
          <w:szCs w:val="22"/>
          <w:lang w:val="en-US"/>
        </w:rPr>
      </w:pPr>
      <w:r w:rsidRPr="001972F0">
        <w:rPr>
          <w:rFonts w:asciiTheme="majorHAnsi" w:hAnsiTheme="majorHAnsi"/>
          <w:b/>
          <w:sz w:val="22"/>
          <w:szCs w:val="22"/>
          <w:lang w:val="en-US"/>
        </w:rPr>
        <w:t>Police 000</w:t>
      </w:r>
    </w:p>
    <w:p w14:paraId="62B34CC8" w14:textId="77777777" w:rsidR="001972F0" w:rsidRPr="001972F0" w:rsidRDefault="001972F0">
      <w:pPr>
        <w:pStyle w:val="FootnoteText"/>
        <w:rPr>
          <w:rFonts w:asciiTheme="majorHAnsi" w:hAnsiTheme="majorHAnsi"/>
          <w:b/>
          <w:sz w:val="22"/>
          <w:szCs w:val="22"/>
          <w:lang w:val="en-US"/>
        </w:rPr>
      </w:pPr>
      <w:r w:rsidRPr="001972F0">
        <w:rPr>
          <w:rFonts w:asciiTheme="majorHAnsi" w:hAnsiTheme="majorHAnsi"/>
          <w:b/>
          <w:sz w:val="22"/>
          <w:szCs w:val="22"/>
          <w:lang w:val="en-US"/>
        </w:rPr>
        <w:t>Ambulance 000</w:t>
      </w:r>
    </w:p>
    <w:p w14:paraId="62B34CC9" w14:textId="77777777" w:rsidR="001972F0" w:rsidRPr="001972F0" w:rsidRDefault="001972F0">
      <w:pPr>
        <w:pStyle w:val="FootnoteText"/>
        <w:rPr>
          <w:lang w:val="en-US"/>
        </w:rPr>
      </w:pPr>
      <w:r w:rsidRPr="001972F0">
        <w:rPr>
          <w:rFonts w:asciiTheme="majorHAnsi" w:hAnsiTheme="majorHAnsi"/>
          <w:b/>
          <w:sz w:val="22"/>
          <w:szCs w:val="22"/>
          <w:lang w:val="en-US"/>
        </w:rPr>
        <w:t>Lifeline 13 11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0E18" w14:textId="77777777" w:rsidR="009173F4" w:rsidRDefault="00917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6822" w14:textId="3F418D47" w:rsidR="00143F16" w:rsidRDefault="00143F16" w:rsidP="00143F16">
    <w:pPr>
      <w:pStyle w:val="Header"/>
      <w:jc w:val="center"/>
    </w:pPr>
    <w:r>
      <w:rPr>
        <w:rFonts w:asciiTheme="majorHAnsi" w:hAnsiTheme="majorHAnsi"/>
        <w:b/>
      </w:rPr>
      <w:t>SAGE Supports- Mainstream Mental Health Supports Options (Adults)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A773" w14:textId="77777777" w:rsidR="009173F4" w:rsidRDefault="0091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64BD0"/>
    <w:multiLevelType w:val="multilevel"/>
    <w:tmpl w:val="6ED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D23C37"/>
    <w:multiLevelType w:val="hybridMultilevel"/>
    <w:tmpl w:val="9CF02912"/>
    <w:lvl w:ilvl="0" w:tplc="E92CCA68">
      <w:start w:val="4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750712">
    <w:abstractNumId w:val="0"/>
  </w:num>
  <w:num w:numId="2" w16cid:durableId="1003507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A31"/>
    <w:rsid w:val="000715D5"/>
    <w:rsid w:val="000A2768"/>
    <w:rsid w:val="000C344B"/>
    <w:rsid w:val="000E3A0D"/>
    <w:rsid w:val="0013553D"/>
    <w:rsid w:val="00140270"/>
    <w:rsid w:val="00143F16"/>
    <w:rsid w:val="0017117B"/>
    <w:rsid w:val="001972F0"/>
    <w:rsid w:val="001B61E3"/>
    <w:rsid w:val="001D20C6"/>
    <w:rsid w:val="001E207B"/>
    <w:rsid w:val="001E6788"/>
    <w:rsid w:val="00212084"/>
    <w:rsid w:val="00220ECC"/>
    <w:rsid w:val="0024013B"/>
    <w:rsid w:val="00250430"/>
    <w:rsid w:val="00262BF8"/>
    <w:rsid w:val="002C1AA7"/>
    <w:rsid w:val="002C2CC4"/>
    <w:rsid w:val="002D5EDF"/>
    <w:rsid w:val="002F5831"/>
    <w:rsid w:val="00370AD8"/>
    <w:rsid w:val="003A4BD0"/>
    <w:rsid w:val="003E11A5"/>
    <w:rsid w:val="00450558"/>
    <w:rsid w:val="004532EB"/>
    <w:rsid w:val="00456DD9"/>
    <w:rsid w:val="004F1168"/>
    <w:rsid w:val="00514D9B"/>
    <w:rsid w:val="00533A59"/>
    <w:rsid w:val="00547D33"/>
    <w:rsid w:val="00560384"/>
    <w:rsid w:val="005603E9"/>
    <w:rsid w:val="00593A85"/>
    <w:rsid w:val="005E4EF8"/>
    <w:rsid w:val="005E5211"/>
    <w:rsid w:val="00606539"/>
    <w:rsid w:val="00615C4E"/>
    <w:rsid w:val="0064164C"/>
    <w:rsid w:val="006475A4"/>
    <w:rsid w:val="00664156"/>
    <w:rsid w:val="006C1125"/>
    <w:rsid w:val="006C67D0"/>
    <w:rsid w:val="006E1960"/>
    <w:rsid w:val="006F36ED"/>
    <w:rsid w:val="0070475C"/>
    <w:rsid w:val="00731EF6"/>
    <w:rsid w:val="007329EF"/>
    <w:rsid w:val="00766B00"/>
    <w:rsid w:val="00772DCA"/>
    <w:rsid w:val="007A7126"/>
    <w:rsid w:val="007C4A04"/>
    <w:rsid w:val="007D0F83"/>
    <w:rsid w:val="00847B13"/>
    <w:rsid w:val="008513CA"/>
    <w:rsid w:val="00857F93"/>
    <w:rsid w:val="0086547D"/>
    <w:rsid w:val="00877B12"/>
    <w:rsid w:val="008A5224"/>
    <w:rsid w:val="008D5464"/>
    <w:rsid w:val="009173F4"/>
    <w:rsid w:val="00957FEB"/>
    <w:rsid w:val="009B4148"/>
    <w:rsid w:val="009E70A3"/>
    <w:rsid w:val="00A20ED9"/>
    <w:rsid w:val="00A33A31"/>
    <w:rsid w:val="00A34270"/>
    <w:rsid w:val="00A60278"/>
    <w:rsid w:val="00A967D1"/>
    <w:rsid w:val="00AE2197"/>
    <w:rsid w:val="00BA3355"/>
    <w:rsid w:val="00BC66FA"/>
    <w:rsid w:val="00C15421"/>
    <w:rsid w:val="00C24830"/>
    <w:rsid w:val="00C6573D"/>
    <w:rsid w:val="00C749B6"/>
    <w:rsid w:val="00CA014F"/>
    <w:rsid w:val="00CA554F"/>
    <w:rsid w:val="00CB3546"/>
    <w:rsid w:val="00CC52F4"/>
    <w:rsid w:val="00CD65D2"/>
    <w:rsid w:val="00D354F9"/>
    <w:rsid w:val="00D3576C"/>
    <w:rsid w:val="00D85B32"/>
    <w:rsid w:val="00D946A9"/>
    <w:rsid w:val="00DB2EC3"/>
    <w:rsid w:val="00DD4E6C"/>
    <w:rsid w:val="00DE584A"/>
    <w:rsid w:val="00DF35ED"/>
    <w:rsid w:val="00E20306"/>
    <w:rsid w:val="00E60A8B"/>
    <w:rsid w:val="00EE48CC"/>
    <w:rsid w:val="00F16102"/>
    <w:rsid w:val="00F4679C"/>
    <w:rsid w:val="00F75F09"/>
    <w:rsid w:val="00F958CF"/>
    <w:rsid w:val="00FB7E5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34C64"/>
  <w14:defaultImageDpi w14:val="330"/>
  <w15:docId w15:val="{9357ABF8-59E7-403B-BE26-BC1F1D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31"/>
  </w:style>
  <w:style w:type="paragraph" w:styleId="Heading2">
    <w:name w:val="heading 2"/>
    <w:basedOn w:val="Normal"/>
    <w:next w:val="Normal"/>
    <w:link w:val="Heading2Char"/>
    <w:uiPriority w:val="9"/>
    <w:semiHidden/>
    <w:unhideWhenUsed/>
    <w:qFormat/>
    <w:rsid w:val="006641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5E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3A3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3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A31"/>
    <w:rPr>
      <w:color w:val="0000FF" w:themeColor="hyperlink"/>
      <w:u w:val="single"/>
    </w:rPr>
  </w:style>
  <w:style w:type="paragraph" w:styleId="Header">
    <w:name w:val="header"/>
    <w:basedOn w:val="Normal"/>
    <w:link w:val="HeaderChar"/>
    <w:uiPriority w:val="99"/>
    <w:unhideWhenUsed/>
    <w:rsid w:val="00AE2197"/>
    <w:pPr>
      <w:tabs>
        <w:tab w:val="center" w:pos="4320"/>
        <w:tab w:val="right" w:pos="8640"/>
      </w:tabs>
    </w:pPr>
  </w:style>
  <w:style w:type="character" w:customStyle="1" w:styleId="HeaderChar">
    <w:name w:val="Header Char"/>
    <w:basedOn w:val="DefaultParagraphFont"/>
    <w:link w:val="Header"/>
    <w:uiPriority w:val="99"/>
    <w:rsid w:val="00AE2197"/>
  </w:style>
  <w:style w:type="paragraph" w:styleId="Footer">
    <w:name w:val="footer"/>
    <w:basedOn w:val="Normal"/>
    <w:link w:val="FooterChar"/>
    <w:uiPriority w:val="99"/>
    <w:unhideWhenUsed/>
    <w:rsid w:val="00AE2197"/>
    <w:pPr>
      <w:tabs>
        <w:tab w:val="center" w:pos="4320"/>
        <w:tab w:val="right" w:pos="8640"/>
      </w:tabs>
    </w:pPr>
  </w:style>
  <w:style w:type="character" w:customStyle="1" w:styleId="FooterChar">
    <w:name w:val="Footer Char"/>
    <w:basedOn w:val="DefaultParagraphFont"/>
    <w:link w:val="Footer"/>
    <w:uiPriority w:val="99"/>
    <w:rsid w:val="00AE2197"/>
  </w:style>
  <w:style w:type="paragraph" w:styleId="BalloonText">
    <w:name w:val="Balloon Text"/>
    <w:basedOn w:val="Normal"/>
    <w:link w:val="BalloonTextChar"/>
    <w:uiPriority w:val="99"/>
    <w:semiHidden/>
    <w:unhideWhenUsed/>
    <w:rsid w:val="00AE21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197"/>
    <w:rPr>
      <w:rFonts w:ascii="Lucida Grande" w:hAnsi="Lucida Grande" w:cs="Lucida Grande"/>
      <w:sz w:val="18"/>
      <w:szCs w:val="18"/>
    </w:rPr>
  </w:style>
  <w:style w:type="character" w:styleId="FollowedHyperlink">
    <w:name w:val="FollowedHyperlink"/>
    <w:basedOn w:val="DefaultParagraphFont"/>
    <w:uiPriority w:val="99"/>
    <w:semiHidden/>
    <w:unhideWhenUsed/>
    <w:rsid w:val="007D0F83"/>
    <w:rPr>
      <w:color w:val="800080" w:themeColor="followedHyperlink"/>
      <w:u w:val="single"/>
    </w:rPr>
  </w:style>
  <w:style w:type="character" w:customStyle="1" w:styleId="Heading3Char">
    <w:name w:val="Heading 3 Char"/>
    <w:basedOn w:val="DefaultParagraphFont"/>
    <w:link w:val="Heading3"/>
    <w:uiPriority w:val="9"/>
    <w:rsid w:val="002D5EDF"/>
    <w:rPr>
      <w:rFonts w:ascii="Times" w:hAnsi="Times"/>
      <w:b/>
      <w:bCs/>
      <w:sz w:val="27"/>
      <w:szCs w:val="27"/>
    </w:rPr>
  </w:style>
  <w:style w:type="character" w:styleId="HTMLCite">
    <w:name w:val="HTML Cite"/>
    <w:basedOn w:val="DefaultParagraphFont"/>
    <w:uiPriority w:val="99"/>
    <w:semiHidden/>
    <w:unhideWhenUsed/>
    <w:rsid w:val="002D5EDF"/>
    <w:rPr>
      <w:i/>
      <w:iCs/>
    </w:rPr>
  </w:style>
  <w:style w:type="character" w:customStyle="1" w:styleId="st">
    <w:name w:val="st"/>
    <w:basedOn w:val="DefaultParagraphFont"/>
    <w:rsid w:val="002D5EDF"/>
  </w:style>
  <w:style w:type="character" w:customStyle="1" w:styleId="Heading2Char">
    <w:name w:val="Heading 2 Char"/>
    <w:basedOn w:val="DefaultParagraphFont"/>
    <w:link w:val="Heading2"/>
    <w:uiPriority w:val="9"/>
    <w:semiHidden/>
    <w:rsid w:val="0066415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64156"/>
    <w:rPr>
      <w:b/>
      <w:bCs/>
    </w:rPr>
  </w:style>
  <w:style w:type="character" w:customStyle="1" w:styleId="apple-converted-space">
    <w:name w:val="apple-converted-space"/>
    <w:basedOn w:val="DefaultParagraphFont"/>
    <w:rsid w:val="000715D5"/>
  </w:style>
  <w:style w:type="character" w:customStyle="1" w:styleId="lrzxr">
    <w:name w:val="lrzxr"/>
    <w:basedOn w:val="DefaultParagraphFont"/>
    <w:rsid w:val="000715D5"/>
  </w:style>
  <w:style w:type="paragraph" w:styleId="FootnoteText">
    <w:name w:val="footnote text"/>
    <w:basedOn w:val="Normal"/>
    <w:link w:val="FootnoteTextChar"/>
    <w:uiPriority w:val="99"/>
    <w:unhideWhenUsed/>
    <w:rsid w:val="001972F0"/>
  </w:style>
  <w:style w:type="character" w:customStyle="1" w:styleId="FootnoteTextChar">
    <w:name w:val="Footnote Text Char"/>
    <w:basedOn w:val="DefaultParagraphFont"/>
    <w:link w:val="FootnoteText"/>
    <w:uiPriority w:val="99"/>
    <w:rsid w:val="001972F0"/>
  </w:style>
  <w:style w:type="character" w:styleId="FootnoteReference">
    <w:name w:val="footnote reference"/>
    <w:basedOn w:val="DefaultParagraphFont"/>
    <w:uiPriority w:val="99"/>
    <w:unhideWhenUsed/>
    <w:rsid w:val="001972F0"/>
    <w:rPr>
      <w:vertAlign w:val="superscript"/>
    </w:rPr>
  </w:style>
  <w:style w:type="paragraph" w:styleId="ListParagraph">
    <w:name w:val="List Paragraph"/>
    <w:basedOn w:val="Normal"/>
    <w:uiPriority w:val="34"/>
    <w:qFormat/>
    <w:rsid w:val="001972F0"/>
    <w:pPr>
      <w:ind w:left="720"/>
      <w:contextualSpacing/>
    </w:pPr>
  </w:style>
  <w:style w:type="character" w:styleId="UnresolvedMention">
    <w:name w:val="Unresolved Mention"/>
    <w:basedOn w:val="DefaultParagraphFont"/>
    <w:uiPriority w:val="99"/>
    <w:semiHidden/>
    <w:unhideWhenUsed/>
    <w:rsid w:val="005E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72">
      <w:bodyDiv w:val="1"/>
      <w:marLeft w:val="0"/>
      <w:marRight w:val="0"/>
      <w:marTop w:val="0"/>
      <w:marBottom w:val="0"/>
      <w:divBdr>
        <w:top w:val="none" w:sz="0" w:space="0" w:color="auto"/>
        <w:left w:val="none" w:sz="0" w:space="0" w:color="auto"/>
        <w:bottom w:val="none" w:sz="0" w:space="0" w:color="auto"/>
        <w:right w:val="none" w:sz="0" w:space="0" w:color="auto"/>
      </w:divBdr>
    </w:div>
    <w:div w:id="147481026">
      <w:bodyDiv w:val="1"/>
      <w:marLeft w:val="0"/>
      <w:marRight w:val="0"/>
      <w:marTop w:val="0"/>
      <w:marBottom w:val="0"/>
      <w:divBdr>
        <w:top w:val="none" w:sz="0" w:space="0" w:color="auto"/>
        <w:left w:val="none" w:sz="0" w:space="0" w:color="auto"/>
        <w:bottom w:val="none" w:sz="0" w:space="0" w:color="auto"/>
        <w:right w:val="none" w:sz="0" w:space="0" w:color="auto"/>
      </w:divBdr>
    </w:div>
    <w:div w:id="212351815">
      <w:bodyDiv w:val="1"/>
      <w:marLeft w:val="0"/>
      <w:marRight w:val="0"/>
      <w:marTop w:val="0"/>
      <w:marBottom w:val="0"/>
      <w:divBdr>
        <w:top w:val="none" w:sz="0" w:space="0" w:color="auto"/>
        <w:left w:val="none" w:sz="0" w:space="0" w:color="auto"/>
        <w:bottom w:val="none" w:sz="0" w:space="0" w:color="auto"/>
        <w:right w:val="none" w:sz="0" w:space="0" w:color="auto"/>
      </w:divBdr>
    </w:div>
    <w:div w:id="278490103">
      <w:bodyDiv w:val="1"/>
      <w:marLeft w:val="0"/>
      <w:marRight w:val="0"/>
      <w:marTop w:val="0"/>
      <w:marBottom w:val="0"/>
      <w:divBdr>
        <w:top w:val="none" w:sz="0" w:space="0" w:color="auto"/>
        <w:left w:val="none" w:sz="0" w:space="0" w:color="auto"/>
        <w:bottom w:val="none" w:sz="0" w:space="0" w:color="auto"/>
        <w:right w:val="none" w:sz="0" w:space="0" w:color="auto"/>
      </w:divBdr>
    </w:div>
    <w:div w:id="297953113">
      <w:bodyDiv w:val="1"/>
      <w:marLeft w:val="0"/>
      <w:marRight w:val="0"/>
      <w:marTop w:val="0"/>
      <w:marBottom w:val="0"/>
      <w:divBdr>
        <w:top w:val="none" w:sz="0" w:space="0" w:color="auto"/>
        <w:left w:val="none" w:sz="0" w:space="0" w:color="auto"/>
        <w:bottom w:val="none" w:sz="0" w:space="0" w:color="auto"/>
        <w:right w:val="none" w:sz="0" w:space="0" w:color="auto"/>
      </w:divBdr>
    </w:div>
    <w:div w:id="377708601">
      <w:bodyDiv w:val="1"/>
      <w:marLeft w:val="0"/>
      <w:marRight w:val="0"/>
      <w:marTop w:val="0"/>
      <w:marBottom w:val="0"/>
      <w:divBdr>
        <w:top w:val="none" w:sz="0" w:space="0" w:color="auto"/>
        <w:left w:val="none" w:sz="0" w:space="0" w:color="auto"/>
        <w:bottom w:val="none" w:sz="0" w:space="0" w:color="auto"/>
        <w:right w:val="none" w:sz="0" w:space="0" w:color="auto"/>
      </w:divBdr>
    </w:div>
    <w:div w:id="457453169">
      <w:bodyDiv w:val="1"/>
      <w:marLeft w:val="0"/>
      <w:marRight w:val="0"/>
      <w:marTop w:val="0"/>
      <w:marBottom w:val="0"/>
      <w:divBdr>
        <w:top w:val="none" w:sz="0" w:space="0" w:color="auto"/>
        <w:left w:val="none" w:sz="0" w:space="0" w:color="auto"/>
        <w:bottom w:val="none" w:sz="0" w:space="0" w:color="auto"/>
        <w:right w:val="none" w:sz="0" w:space="0" w:color="auto"/>
      </w:divBdr>
    </w:div>
    <w:div w:id="505170936">
      <w:bodyDiv w:val="1"/>
      <w:marLeft w:val="0"/>
      <w:marRight w:val="0"/>
      <w:marTop w:val="0"/>
      <w:marBottom w:val="0"/>
      <w:divBdr>
        <w:top w:val="none" w:sz="0" w:space="0" w:color="auto"/>
        <w:left w:val="none" w:sz="0" w:space="0" w:color="auto"/>
        <w:bottom w:val="none" w:sz="0" w:space="0" w:color="auto"/>
        <w:right w:val="none" w:sz="0" w:space="0" w:color="auto"/>
      </w:divBdr>
    </w:div>
    <w:div w:id="649946766">
      <w:bodyDiv w:val="1"/>
      <w:marLeft w:val="0"/>
      <w:marRight w:val="0"/>
      <w:marTop w:val="0"/>
      <w:marBottom w:val="0"/>
      <w:divBdr>
        <w:top w:val="none" w:sz="0" w:space="0" w:color="auto"/>
        <w:left w:val="none" w:sz="0" w:space="0" w:color="auto"/>
        <w:bottom w:val="none" w:sz="0" w:space="0" w:color="auto"/>
        <w:right w:val="none" w:sz="0" w:space="0" w:color="auto"/>
      </w:divBdr>
      <w:divsChild>
        <w:div w:id="76486453">
          <w:marLeft w:val="0"/>
          <w:marRight w:val="0"/>
          <w:marTop w:val="0"/>
          <w:marBottom w:val="0"/>
          <w:divBdr>
            <w:top w:val="none" w:sz="0" w:space="0" w:color="auto"/>
            <w:left w:val="none" w:sz="0" w:space="0" w:color="auto"/>
            <w:bottom w:val="none" w:sz="0" w:space="0" w:color="auto"/>
            <w:right w:val="none" w:sz="0" w:space="0" w:color="auto"/>
          </w:divBdr>
        </w:div>
        <w:div w:id="63532234">
          <w:marLeft w:val="0"/>
          <w:marRight w:val="0"/>
          <w:marTop w:val="0"/>
          <w:marBottom w:val="0"/>
          <w:divBdr>
            <w:top w:val="none" w:sz="0" w:space="0" w:color="auto"/>
            <w:left w:val="none" w:sz="0" w:space="0" w:color="auto"/>
            <w:bottom w:val="none" w:sz="0" w:space="0" w:color="auto"/>
            <w:right w:val="none" w:sz="0" w:space="0" w:color="auto"/>
          </w:divBdr>
          <w:divsChild>
            <w:div w:id="575821707">
              <w:marLeft w:val="0"/>
              <w:marRight w:val="0"/>
              <w:marTop w:val="0"/>
              <w:marBottom w:val="0"/>
              <w:divBdr>
                <w:top w:val="none" w:sz="0" w:space="0" w:color="auto"/>
                <w:left w:val="none" w:sz="0" w:space="0" w:color="auto"/>
                <w:bottom w:val="none" w:sz="0" w:space="0" w:color="auto"/>
                <w:right w:val="none" w:sz="0" w:space="0" w:color="auto"/>
              </w:divBdr>
              <w:divsChild>
                <w:div w:id="11303660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920211843">
          <w:marLeft w:val="0"/>
          <w:marRight w:val="0"/>
          <w:marTop w:val="0"/>
          <w:marBottom w:val="0"/>
          <w:divBdr>
            <w:top w:val="none" w:sz="0" w:space="0" w:color="auto"/>
            <w:left w:val="none" w:sz="0" w:space="0" w:color="auto"/>
            <w:bottom w:val="none" w:sz="0" w:space="0" w:color="auto"/>
            <w:right w:val="none" w:sz="0" w:space="0" w:color="auto"/>
          </w:divBdr>
        </w:div>
      </w:divsChild>
    </w:div>
    <w:div w:id="670333227">
      <w:bodyDiv w:val="1"/>
      <w:marLeft w:val="0"/>
      <w:marRight w:val="0"/>
      <w:marTop w:val="0"/>
      <w:marBottom w:val="0"/>
      <w:divBdr>
        <w:top w:val="none" w:sz="0" w:space="0" w:color="auto"/>
        <w:left w:val="none" w:sz="0" w:space="0" w:color="auto"/>
        <w:bottom w:val="none" w:sz="0" w:space="0" w:color="auto"/>
        <w:right w:val="none" w:sz="0" w:space="0" w:color="auto"/>
      </w:divBdr>
    </w:div>
    <w:div w:id="692606884">
      <w:bodyDiv w:val="1"/>
      <w:marLeft w:val="0"/>
      <w:marRight w:val="0"/>
      <w:marTop w:val="0"/>
      <w:marBottom w:val="0"/>
      <w:divBdr>
        <w:top w:val="none" w:sz="0" w:space="0" w:color="auto"/>
        <w:left w:val="none" w:sz="0" w:space="0" w:color="auto"/>
        <w:bottom w:val="none" w:sz="0" w:space="0" w:color="auto"/>
        <w:right w:val="none" w:sz="0" w:space="0" w:color="auto"/>
      </w:divBdr>
    </w:div>
    <w:div w:id="789905456">
      <w:bodyDiv w:val="1"/>
      <w:marLeft w:val="0"/>
      <w:marRight w:val="0"/>
      <w:marTop w:val="0"/>
      <w:marBottom w:val="0"/>
      <w:divBdr>
        <w:top w:val="none" w:sz="0" w:space="0" w:color="auto"/>
        <w:left w:val="none" w:sz="0" w:space="0" w:color="auto"/>
        <w:bottom w:val="none" w:sz="0" w:space="0" w:color="auto"/>
        <w:right w:val="none" w:sz="0" w:space="0" w:color="auto"/>
      </w:divBdr>
    </w:div>
    <w:div w:id="794060505">
      <w:bodyDiv w:val="1"/>
      <w:marLeft w:val="0"/>
      <w:marRight w:val="0"/>
      <w:marTop w:val="0"/>
      <w:marBottom w:val="0"/>
      <w:divBdr>
        <w:top w:val="none" w:sz="0" w:space="0" w:color="auto"/>
        <w:left w:val="none" w:sz="0" w:space="0" w:color="auto"/>
        <w:bottom w:val="none" w:sz="0" w:space="0" w:color="auto"/>
        <w:right w:val="none" w:sz="0" w:space="0" w:color="auto"/>
      </w:divBdr>
      <w:divsChild>
        <w:div w:id="534970771">
          <w:marLeft w:val="0"/>
          <w:marRight w:val="0"/>
          <w:marTop w:val="0"/>
          <w:marBottom w:val="0"/>
          <w:divBdr>
            <w:top w:val="none" w:sz="0" w:space="0" w:color="auto"/>
            <w:left w:val="none" w:sz="0" w:space="0" w:color="auto"/>
            <w:bottom w:val="none" w:sz="0" w:space="0" w:color="auto"/>
            <w:right w:val="none" w:sz="0" w:space="0" w:color="auto"/>
          </w:divBdr>
        </w:div>
        <w:div w:id="1774547874">
          <w:marLeft w:val="0"/>
          <w:marRight w:val="0"/>
          <w:marTop w:val="0"/>
          <w:marBottom w:val="0"/>
          <w:divBdr>
            <w:top w:val="none" w:sz="0" w:space="0" w:color="auto"/>
            <w:left w:val="none" w:sz="0" w:space="0" w:color="auto"/>
            <w:bottom w:val="none" w:sz="0" w:space="0" w:color="auto"/>
            <w:right w:val="none" w:sz="0" w:space="0" w:color="auto"/>
          </w:divBdr>
        </w:div>
      </w:divsChild>
    </w:div>
    <w:div w:id="810027351">
      <w:bodyDiv w:val="1"/>
      <w:marLeft w:val="0"/>
      <w:marRight w:val="0"/>
      <w:marTop w:val="0"/>
      <w:marBottom w:val="0"/>
      <w:divBdr>
        <w:top w:val="none" w:sz="0" w:space="0" w:color="auto"/>
        <w:left w:val="none" w:sz="0" w:space="0" w:color="auto"/>
        <w:bottom w:val="none" w:sz="0" w:space="0" w:color="auto"/>
        <w:right w:val="none" w:sz="0" w:space="0" w:color="auto"/>
      </w:divBdr>
    </w:div>
    <w:div w:id="914973262">
      <w:bodyDiv w:val="1"/>
      <w:marLeft w:val="0"/>
      <w:marRight w:val="0"/>
      <w:marTop w:val="0"/>
      <w:marBottom w:val="0"/>
      <w:divBdr>
        <w:top w:val="none" w:sz="0" w:space="0" w:color="auto"/>
        <w:left w:val="none" w:sz="0" w:space="0" w:color="auto"/>
        <w:bottom w:val="none" w:sz="0" w:space="0" w:color="auto"/>
        <w:right w:val="none" w:sz="0" w:space="0" w:color="auto"/>
      </w:divBdr>
    </w:div>
    <w:div w:id="933785076">
      <w:bodyDiv w:val="1"/>
      <w:marLeft w:val="0"/>
      <w:marRight w:val="0"/>
      <w:marTop w:val="0"/>
      <w:marBottom w:val="0"/>
      <w:divBdr>
        <w:top w:val="none" w:sz="0" w:space="0" w:color="auto"/>
        <w:left w:val="none" w:sz="0" w:space="0" w:color="auto"/>
        <w:bottom w:val="none" w:sz="0" w:space="0" w:color="auto"/>
        <w:right w:val="none" w:sz="0" w:space="0" w:color="auto"/>
      </w:divBdr>
    </w:div>
    <w:div w:id="940647483">
      <w:bodyDiv w:val="1"/>
      <w:marLeft w:val="0"/>
      <w:marRight w:val="0"/>
      <w:marTop w:val="0"/>
      <w:marBottom w:val="0"/>
      <w:divBdr>
        <w:top w:val="none" w:sz="0" w:space="0" w:color="auto"/>
        <w:left w:val="none" w:sz="0" w:space="0" w:color="auto"/>
        <w:bottom w:val="none" w:sz="0" w:space="0" w:color="auto"/>
        <w:right w:val="none" w:sz="0" w:space="0" w:color="auto"/>
      </w:divBdr>
    </w:div>
    <w:div w:id="951018226">
      <w:bodyDiv w:val="1"/>
      <w:marLeft w:val="0"/>
      <w:marRight w:val="0"/>
      <w:marTop w:val="0"/>
      <w:marBottom w:val="0"/>
      <w:divBdr>
        <w:top w:val="none" w:sz="0" w:space="0" w:color="auto"/>
        <w:left w:val="none" w:sz="0" w:space="0" w:color="auto"/>
        <w:bottom w:val="none" w:sz="0" w:space="0" w:color="auto"/>
        <w:right w:val="none" w:sz="0" w:space="0" w:color="auto"/>
      </w:divBdr>
    </w:div>
    <w:div w:id="1022510103">
      <w:bodyDiv w:val="1"/>
      <w:marLeft w:val="0"/>
      <w:marRight w:val="0"/>
      <w:marTop w:val="0"/>
      <w:marBottom w:val="0"/>
      <w:divBdr>
        <w:top w:val="none" w:sz="0" w:space="0" w:color="auto"/>
        <w:left w:val="none" w:sz="0" w:space="0" w:color="auto"/>
        <w:bottom w:val="none" w:sz="0" w:space="0" w:color="auto"/>
        <w:right w:val="none" w:sz="0" w:space="0" w:color="auto"/>
      </w:divBdr>
    </w:div>
    <w:div w:id="1073939056">
      <w:bodyDiv w:val="1"/>
      <w:marLeft w:val="0"/>
      <w:marRight w:val="0"/>
      <w:marTop w:val="0"/>
      <w:marBottom w:val="0"/>
      <w:divBdr>
        <w:top w:val="none" w:sz="0" w:space="0" w:color="auto"/>
        <w:left w:val="none" w:sz="0" w:space="0" w:color="auto"/>
        <w:bottom w:val="none" w:sz="0" w:space="0" w:color="auto"/>
        <w:right w:val="none" w:sz="0" w:space="0" w:color="auto"/>
      </w:divBdr>
    </w:div>
    <w:div w:id="1094401441">
      <w:bodyDiv w:val="1"/>
      <w:marLeft w:val="0"/>
      <w:marRight w:val="0"/>
      <w:marTop w:val="0"/>
      <w:marBottom w:val="0"/>
      <w:divBdr>
        <w:top w:val="none" w:sz="0" w:space="0" w:color="auto"/>
        <w:left w:val="none" w:sz="0" w:space="0" w:color="auto"/>
        <w:bottom w:val="none" w:sz="0" w:space="0" w:color="auto"/>
        <w:right w:val="none" w:sz="0" w:space="0" w:color="auto"/>
      </w:divBdr>
      <w:divsChild>
        <w:div w:id="788740899">
          <w:marLeft w:val="0"/>
          <w:marRight w:val="0"/>
          <w:marTop w:val="0"/>
          <w:marBottom w:val="0"/>
          <w:divBdr>
            <w:top w:val="none" w:sz="0" w:space="0" w:color="auto"/>
            <w:left w:val="none" w:sz="0" w:space="0" w:color="auto"/>
            <w:bottom w:val="none" w:sz="0" w:space="0" w:color="auto"/>
            <w:right w:val="none" w:sz="0" w:space="0" w:color="auto"/>
          </w:divBdr>
        </w:div>
      </w:divsChild>
    </w:div>
    <w:div w:id="1136021052">
      <w:bodyDiv w:val="1"/>
      <w:marLeft w:val="0"/>
      <w:marRight w:val="0"/>
      <w:marTop w:val="0"/>
      <w:marBottom w:val="0"/>
      <w:divBdr>
        <w:top w:val="none" w:sz="0" w:space="0" w:color="auto"/>
        <w:left w:val="none" w:sz="0" w:space="0" w:color="auto"/>
        <w:bottom w:val="none" w:sz="0" w:space="0" w:color="auto"/>
        <w:right w:val="none" w:sz="0" w:space="0" w:color="auto"/>
      </w:divBdr>
    </w:div>
    <w:div w:id="1233584644">
      <w:bodyDiv w:val="1"/>
      <w:marLeft w:val="0"/>
      <w:marRight w:val="0"/>
      <w:marTop w:val="0"/>
      <w:marBottom w:val="0"/>
      <w:divBdr>
        <w:top w:val="none" w:sz="0" w:space="0" w:color="auto"/>
        <w:left w:val="none" w:sz="0" w:space="0" w:color="auto"/>
        <w:bottom w:val="none" w:sz="0" w:space="0" w:color="auto"/>
        <w:right w:val="none" w:sz="0" w:space="0" w:color="auto"/>
      </w:divBdr>
    </w:div>
    <w:div w:id="1295218165">
      <w:bodyDiv w:val="1"/>
      <w:marLeft w:val="0"/>
      <w:marRight w:val="0"/>
      <w:marTop w:val="0"/>
      <w:marBottom w:val="0"/>
      <w:divBdr>
        <w:top w:val="none" w:sz="0" w:space="0" w:color="auto"/>
        <w:left w:val="none" w:sz="0" w:space="0" w:color="auto"/>
        <w:bottom w:val="none" w:sz="0" w:space="0" w:color="auto"/>
        <w:right w:val="none" w:sz="0" w:space="0" w:color="auto"/>
      </w:divBdr>
      <w:divsChild>
        <w:div w:id="460198865">
          <w:marLeft w:val="0"/>
          <w:marRight w:val="0"/>
          <w:marTop w:val="0"/>
          <w:marBottom w:val="0"/>
          <w:divBdr>
            <w:top w:val="none" w:sz="0" w:space="0" w:color="auto"/>
            <w:left w:val="none" w:sz="0" w:space="0" w:color="auto"/>
            <w:bottom w:val="none" w:sz="0" w:space="0" w:color="auto"/>
            <w:right w:val="none" w:sz="0" w:space="0" w:color="auto"/>
          </w:divBdr>
        </w:div>
        <w:div w:id="1463844841">
          <w:marLeft w:val="0"/>
          <w:marRight w:val="0"/>
          <w:marTop w:val="0"/>
          <w:marBottom w:val="0"/>
          <w:divBdr>
            <w:top w:val="none" w:sz="0" w:space="0" w:color="auto"/>
            <w:left w:val="none" w:sz="0" w:space="0" w:color="auto"/>
            <w:bottom w:val="none" w:sz="0" w:space="0" w:color="auto"/>
            <w:right w:val="none" w:sz="0" w:space="0" w:color="auto"/>
          </w:divBdr>
        </w:div>
      </w:divsChild>
    </w:div>
    <w:div w:id="1334531344">
      <w:bodyDiv w:val="1"/>
      <w:marLeft w:val="0"/>
      <w:marRight w:val="0"/>
      <w:marTop w:val="0"/>
      <w:marBottom w:val="0"/>
      <w:divBdr>
        <w:top w:val="none" w:sz="0" w:space="0" w:color="auto"/>
        <w:left w:val="none" w:sz="0" w:space="0" w:color="auto"/>
        <w:bottom w:val="none" w:sz="0" w:space="0" w:color="auto"/>
        <w:right w:val="none" w:sz="0" w:space="0" w:color="auto"/>
      </w:divBdr>
    </w:div>
    <w:div w:id="1349018001">
      <w:bodyDiv w:val="1"/>
      <w:marLeft w:val="0"/>
      <w:marRight w:val="0"/>
      <w:marTop w:val="0"/>
      <w:marBottom w:val="0"/>
      <w:divBdr>
        <w:top w:val="none" w:sz="0" w:space="0" w:color="auto"/>
        <w:left w:val="none" w:sz="0" w:space="0" w:color="auto"/>
        <w:bottom w:val="none" w:sz="0" w:space="0" w:color="auto"/>
        <w:right w:val="none" w:sz="0" w:space="0" w:color="auto"/>
      </w:divBdr>
      <w:divsChild>
        <w:div w:id="1065031110">
          <w:marLeft w:val="0"/>
          <w:marRight w:val="0"/>
          <w:marTop w:val="0"/>
          <w:marBottom w:val="240"/>
          <w:divBdr>
            <w:top w:val="none" w:sz="0" w:space="0" w:color="auto"/>
            <w:left w:val="none" w:sz="0" w:space="0" w:color="auto"/>
            <w:bottom w:val="none" w:sz="0" w:space="0" w:color="auto"/>
            <w:right w:val="none" w:sz="0" w:space="0" w:color="auto"/>
          </w:divBdr>
          <w:divsChild>
            <w:div w:id="2062366108">
              <w:marLeft w:val="0"/>
              <w:marRight w:val="0"/>
              <w:marTop w:val="0"/>
              <w:marBottom w:val="0"/>
              <w:divBdr>
                <w:top w:val="none" w:sz="0" w:space="0" w:color="auto"/>
                <w:left w:val="none" w:sz="0" w:space="0" w:color="auto"/>
                <w:bottom w:val="none" w:sz="0" w:space="0" w:color="auto"/>
                <w:right w:val="none" w:sz="0" w:space="0" w:color="auto"/>
              </w:divBdr>
            </w:div>
          </w:divsChild>
        </w:div>
        <w:div w:id="793981073">
          <w:marLeft w:val="0"/>
          <w:marRight w:val="0"/>
          <w:marTop w:val="0"/>
          <w:marBottom w:val="585"/>
          <w:divBdr>
            <w:top w:val="none" w:sz="0" w:space="0" w:color="auto"/>
            <w:left w:val="none" w:sz="0" w:space="0" w:color="auto"/>
            <w:bottom w:val="none" w:sz="0" w:space="0" w:color="auto"/>
            <w:right w:val="none" w:sz="0" w:space="0" w:color="auto"/>
          </w:divBdr>
          <w:divsChild>
            <w:div w:id="15602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9164">
      <w:bodyDiv w:val="1"/>
      <w:marLeft w:val="0"/>
      <w:marRight w:val="0"/>
      <w:marTop w:val="0"/>
      <w:marBottom w:val="0"/>
      <w:divBdr>
        <w:top w:val="none" w:sz="0" w:space="0" w:color="auto"/>
        <w:left w:val="none" w:sz="0" w:space="0" w:color="auto"/>
        <w:bottom w:val="none" w:sz="0" w:space="0" w:color="auto"/>
        <w:right w:val="none" w:sz="0" w:space="0" w:color="auto"/>
      </w:divBdr>
    </w:div>
    <w:div w:id="1394960373">
      <w:bodyDiv w:val="1"/>
      <w:marLeft w:val="0"/>
      <w:marRight w:val="0"/>
      <w:marTop w:val="0"/>
      <w:marBottom w:val="0"/>
      <w:divBdr>
        <w:top w:val="none" w:sz="0" w:space="0" w:color="auto"/>
        <w:left w:val="none" w:sz="0" w:space="0" w:color="auto"/>
        <w:bottom w:val="none" w:sz="0" w:space="0" w:color="auto"/>
        <w:right w:val="none" w:sz="0" w:space="0" w:color="auto"/>
      </w:divBdr>
      <w:divsChild>
        <w:div w:id="1881160012">
          <w:marLeft w:val="0"/>
          <w:marRight w:val="0"/>
          <w:marTop w:val="0"/>
          <w:marBottom w:val="300"/>
          <w:divBdr>
            <w:top w:val="none" w:sz="0" w:space="0" w:color="auto"/>
            <w:left w:val="none" w:sz="0" w:space="0" w:color="auto"/>
            <w:bottom w:val="none" w:sz="0" w:space="0" w:color="auto"/>
            <w:right w:val="none" w:sz="0" w:space="0" w:color="auto"/>
          </w:divBdr>
          <w:divsChild>
            <w:div w:id="1222866438">
              <w:marLeft w:val="0"/>
              <w:marRight w:val="0"/>
              <w:marTop w:val="0"/>
              <w:marBottom w:val="0"/>
              <w:divBdr>
                <w:top w:val="none" w:sz="0" w:space="0" w:color="auto"/>
                <w:left w:val="none" w:sz="0" w:space="0" w:color="auto"/>
                <w:bottom w:val="none" w:sz="0" w:space="0" w:color="auto"/>
                <w:right w:val="none" w:sz="0" w:space="0" w:color="auto"/>
              </w:divBdr>
            </w:div>
          </w:divsChild>
        </w:div>
        <w:div w:id="545291241">
          <w:marLeft w:val="0"/>
          <w:marRight w:val="0"/>
          <w:marTop w:val="0"/>
          <w:marBottom w:val="0"/>
          <w:divBdr>
            <w:top w:val="none" w:sz="0" w:space="0" w:color="auto"/>
            <w:left w:val="none" w:sz="0" w:space="0" w:color="auto"/>
            <w:bottom w:val="none" w:sz="0" w:space="0" w:color="auto"/>
            <w:right w:val="none" w:sz="0" w:space="0" w:color="auto"/>
          </w:divBdr>
        </w:div>
      </w:divsChild>
    </w:div>
    <w:div w:id="1562445231">
      <w:bodyDiv w:val="1"/>
      <w:marLeft w:val="0"/>
      <w:marRight w:val="0"/>
      <w:marTop w:val="0"/>
      <w:marBottom w:val="0"/>
      <w:divBdr>
        <w:top w:val="none" w:sz="0" w:space="0" w:color="auto"/>
        <w:left w:val="none" w:sz="0" w:space="0" w:color="auto"/>
        <w:bottom w:val="none" w:sz="0" w:space="0" w:color="auto"/>
        <w:right w:val="none" w:sz="0" w:space="0" w:color="auto"/>
      </w:divBdr>
    </w:div>
    <w:div w:id="1587494207">
      <w:bodyDiv w:val="1"/>
      <w:marLeft w:val="0"/>
      <w:marRight w:val="0"/>
      <w:marTop w:val="0"/>
      <w:marBottom w:val="0"/>
      <w:divBdr>
        <w:top w:val="none" w:sz="0" w:space="0" w:color="auto"/>
        <w:left w:val="none" w:sz="0" w:space="0" w:color="auto"/>
        <w:bottom w:val="none" w:sz="0" w:space="0" w:color="auto"/>
        <w:right w:val="none" w:sz="0" w:space="0" w:color="auto"/>
      </w:divBdr>
    </w:div>
    <w:div w:id="1615331926">
      <w:bodyDiv w:val="1"/>
      <w:marLeft w:val="0"/>
      <w:marRight w:val="0"/>
      <w:marTop w:val="0"/>
      <w:marBottom w:val="0"/>
      <w:divBdr>
        <w:top w:val="none" w:sz="0" w:space="0" w:color="auto"/>
        <w:left w:val="none" w:sz="0" w:space="0" w:color="auto"/>
        <w:bottom w:val="none" w:sz="0" w:space="0" w:color="auto"/>
        <w:right w:val="none" w:sz="0" w:space="0" w:color="auto"/>
      </w:divBdr>
    </w:div>
    <w:div w:id="1695422312">
      <w:bodyDiv w:val="1"/>
      <w:marLeft w:val="0"/>
      <w:marRight w:val="0"/>
      <w:marTop w:val="0"/>
      <w:marBottom w:val="0"/>
      <w:divBdr>
        <w:top w:val="none" w:sz="0" w:space="0" w:color="auto"/>
        <w:left w:val="none" w:sz="0" w:space="0" w:color="auto"/>
        <w:bottom w:val="none" w:sz="0" w:space="0" w:color="auto"/>
        <w:right w:val="none" w:sz="0" w:space="0" w:color="auto"/>
      </w:divBdr>
    </w:div>
    <w:div w:id="1738891499">
      <w:bodyDiv w:val="1"/>
      <w:marLeft w:val="0"/>
      <w:marRight w:val="0"/>
      <w:marTop w:val="0"/>
      <w:marBottom w:val="0"/>
      <w:divBdr>
        <w:top w:val="none" w:sz="0" w:space="0" w:color="auto"/>
        <w:left w:val="none" w:sz="0" w:space="0" w:color="auto"/>
        <w:bottom w:val="none" w:sz="0" w:space="0" w:color="auto"/>
        <w:right w:val="none" w:sz="0" w:space="0" w:color="auto"/>
      </w:divBdr>
    </w:div>
    <w:div w:id="1766343537">
      <w:bodyDiv w:val="1"/>
      <w:marLeft w:val="0"/>
      <w:marRight w:val="0"/>
      <w:marTop w:val="0"/>
      <w:marBottom w:val="0"/>
      <w:divBdr>
        <w:top w:val="none" w:sz="0" w:space="0" w:color="auto"/>
        <w:left w:val="none" w:sz="0" w:space="0" w:color="auto"/>
        <w:bottom w:val="none" w:sz="0" w:space="0" w:color="auto"/>
        <w:right w:val="none" w:sz="0" w:space="0" w:color="auto"/>
      </w:divBdr>
    </w:div>
    <w:div w:id="1845703913">
      <w:bodyDiv w:val="1"/>
      <w:marLeft w:val="0"/>
      <w:marRight w:val="0"/>
      <w:marTop w:val="0"/>
      <w:marBottom w:val="0"/>
      <w:divBdr>
        <w:top w:val="none" w:sz="0" w:space="0" w:color="auto"/>
        <w:left w:val="none" w:sz="0" w:space="0" w:color="auto"/>
        <w:bottom w:val="none" w:sz="0" w:space="0" w:color="auto"/>
        <w:right w:val="none" w:sz="0" w:space="0" w:color="auto"/>
      </w:divBdr>
    </w:div>
    <w:div w:id="1857305420">
      <w:bodyDiv w:val="1"/>
      <w:marLeft w:val="0"/>
      <w:marRight w:val="0"/>
      <w:marTop w:val="0"/>
      <w:marBottom w:val="0"/>
      <w:divBdr>
        <w:top w:val="none" w:sz="0" w:space="0" w:color="auto"/>
        <w:left w:val="none" w:sz="0" w:space="0" w:color="auto"/>
        <w:bottom w:val="none" w:sz="0" w:space="0" w:color="auto"/>
        <w:right w:val="none" w:sz="0" w:space="0" w:color="auto"/>
      </w:divBdr>
    </w:div>
    <w:div w:id="2013219664">
      <w:bodyDiv w:val="1"/>
      <w:marLeft w:val="0"/>
      <w:marRight w:val="0"/>
      <w:marTop w:val="0"/>
      <w:marBottom w:val="0"/>
      <w:divBdr>
        <w:top w:val="none" w:sz="0" w:space="0" w:color="auto"/>
        <w:left w:val="none" w:sz="0" w:space="0" w:color="auto"/>
        <w:bottom w:val="none" w:sz="0" w:space="0" w:color="auto"/>
        <w:right w:val="none" w:sz="0" w:space="0" w:color="auto"/>
      </w:divBdr>
    </w:div>
    <w:div w:id="2037385232">
      <w:bodyDiv w:val="1"/>
      <w:marLeft w:val="0"/>
      <w:marRight w:val="0"/>
      <w:marTop w:val="0"/>
      <w:marBottom w:val="0"/>
      <w:divBdr>
        <w:top w:val="none" w:sz="0" w:space="0" w:color="auto"/>
        <w:left w:val="none" w:sz="0" w:space="0" w:color="auto"/>
        <w:bottom w:val="none" w:sz="0" w:space="0" w:color="auto"/>
        <w:right w:val="none" w:sz="0" w:space="0" w:color="auto"/>
      </w:divBdr>
    </w:div>
    <w:div w:id="2057504617">
      <w:bodyDiv w:val="1"/>
      <w:marLeft w:val="0"/>
      <w:marRight w:val="0"/>
      <w:marTop w:val="0"/>
      <w:marBottom w:val="0"/>
      <w:divBdr>
        <w:top w:val="none" w:sz="0" w:space="0" w:color="auto"/>
        <w:left w:val="none" w:sz="0" w:space="0" w:color="auto"/>
        <w:bottom w:val="none" w:sz="0" w:space="0" w:color="auto"/>
        <w:right w:val="none" w:sz="0" w:space="0" w:color="auto"/>
      </w:divBdr>
    </w:div>
    <w:div w:id="2094353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tchboard.org.au" TargetMode="External"/><Relationship Id="rId13" Type="http://schemas.openxmlformats.org/officeDocument/2006/relationships/hyperlink" Target="https://www.1800respect.org.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daustralia.org.au" TargetMode="External"/><Relationship Id="rId12" Type="http://schemas.openxmlformats.org/officeDocument/2006/relationships/hyperlink" Target="https://www.mindspot.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ackdoginstitute.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ensline.org.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aru.org.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633</Words>
  <Characters>3614</Characters>
  <Application>Microsoft Office Word</Application>
  <DocSecurity>0</DocSecurity>
  <Lines>30</Lines>
  <Paragraphs>8</Paragraphs>
  <ScaleCrop>false</ScaleCrop>
  <Company>Kelly Ryan-Pretlove Consulting</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Ryan-Pretlove</dc:creator>
  <cp:keywords/>
  <dc:description/>
  <cp:lastModifiedBy>Ngaire Young</cp:lastModifiedBy>
  <cp:revision>29</cp:revision>
  <cp:lastPrinted>2020-06-22T01:22:00Z</cp:lastPrinted>
  <dcterms:created xsi:type="dcterms:W3CDTF">2020-06-22T23:19:00Z</dcterms:created>
  <dcterms:modified xsi:type="dcterms:W3CDTF">2022-11-14T01:25:00Z</dcterms:modified>
</cp:coreProperties>
</file>